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7B" w:rsidRDefault="006F6E7B"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SUN</w:t>
      </w:r>
      <w:r w:rsidRPr="001A3400">
        <w:rPr>
          <w:rFonts w:ascii="Arial" w:hAnsi="Arial"/>
          <w:sz w:val="20"/>
          <w:szCs w:val="20"/>
        </w:rPr>
        <w:t>™</w:t>
      </w:r>
      <w:r>
        <w:rPr>
          <w:rFonts w:ascii="Arial" w:hAnsi="Arial"/>
        </w:rPr>
        <w:t xml:space="preserve"> Service System Coordinating Council Meeting</w:t>
      </w:r>
    </w:p>
    <w:p w:rsidR="006F6E7B" w:rsidRDefault="006F6E7B"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August 3, 2012</w:t>
      </w:r>
    </w:p>
    <w:p w:rsidR="006F6E7B" w:rsidRDefault="006F6E7B"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6F6E7B" w:rsidRDefault="006F6E7B" w:rsidP="00B77723">
      <w:pPr>
        <w:rPr>
          <w:rFonts w:ascii="Arial" w:hAnsi="Arial"/>
        </w:rPr>
      </w:pPr>
    </w:p>
    <w:p w:rsidR="006F6E7B" w:rsidRDefault="006F6E7B" w:rsidP="00B77723">
      <w:pPr>
        <w:pStyle w:val="Heading1"/>
        <w:rPr>
          <w:rFonts w:ascii="Arial" w:hAnsi="Arial"/>
        </w:rPr>
      </w:pPr>
      <w:r>
        <w:rPr>
          <w:rFonts w:ascii="Arial" w:hAnsi="Arial"/>
          <w:sz w:val="20"/>
        </w:rPr>
        <w:t>MEETING NOTES</w:t>
      </w:r>
    </w:p>
    <w:p w:rsidR="006F6E7B" w:rsidRDefault="006F6E7B" w:rsidP="00B77723">
      <w:pPr>
        <w:tabs>
          <w:tab w:val="left" w:pos="1845"/>
        </w:tabs>
        <w:rPr>
          <w:rFonts w:ascii="Arial" w:hAnsi="Arial"/>
          <w:sz w:val="20"/>
        </w:rPr>
      </w:pPr>
    </w:p>
    <w:p w:rsidR="006F6E7B" w:rsidRDefault="006F6E7B" w:rsidP="00B77723">
      <w:pPr>
        <w:pStyle w:val="Heading2"/>
        <w:pBdr>
          <w:bottom w:val="single" w:sz="4" w:space="1" w:color="auto"/>
        </w:pBdr>
      </w:pPr>
      <w:r>
        <w:t>Attendance</w:t>
      </w:r>
    </w:p>
    <w:p w:rsidR="006F6E7B" w:rsidRDefault="006F6E7B" w:rsidP="00B77723">
      <w:pPr>
        <w:tabs>
          <w:tab w:val="left" w:pos="1845"/>
        </w:tabs>
        <w:rPr>
          <w:rFonts w:ascii="Arial" w:hAnsi="Arial"/>
          <w:sz w:val="20"/>
        </w:rPr>
      </w:pPr>
    </w:p>
    <w:p w:rsidR="006F6E7B" w:rsidRDefault="006F6E7B" w:rsidP="00B77723">
      <w:pPr>
        <w:rPr>
          <w:rFonts w:ascii="Arial" w:hAnsi="Arial"/>
          <w:sz w:val="20"/>
        </w:rPr>
      </w:pPr>
      <w:r>
        <w:rPr>
          <w:rFonts w:ascii="Arial" w:hAnsi="Arial"/>
          <w:b/>
          <w:sz w:val="20"/>
        </w:rPr>
        <w:t>Members Present:</w:t>
      </w:r>
      <w:r>
        <w:rPr>
          <w:rFonts w:ascii="Arial" w:hAnsi="Arial"/>
          <w:sz w:val="20"/>
        </w:rPr>
        <w:t xml:space="preserve">  Joanne Fuller (Co-Chair), </w:t>
      </w:r>
      <w:smartTag w:uri="urn:schemas-microsoft-com:office:smarttags" w:element="PersonName">
        <w:r>
          <w:rPr>
            <w:rFonts w:ascii="Arial" w:hAnsi="Arial"/>
            <w:sz w:val="20"/>
          </w:rPr>
          <w:t>Lolenzo Poe</w:t>
        </w:r>
      </w:smartTag>
      <w:r>
        <w:rPr>
          <w:rFonts w:ascii="Arial" w:hAnsi="Arial"/>
          <w:sz w:val="20"/>
        </w:rPr>
        <w:t xml:space="preserve">, Roberta Phillip, Kathy Keim-Robinson, Susan Meyers, Eileen Argentina, Kali Ladd, Nate Waas Shull </w:t>
      </w:r>
    </w:p>
    <w:p w:rsidR="006F6E7B" w:rsidRPr="006C5B3D" w:rsidRDefault="006F6E7B" w:rsidP="00B77723">
      <w:pPr>
        <w:rPr>
          <w:rFonts w:ascii="Arial" w:hAnsi="Arial"/>
          <w:sz w:val="16"/>
          <w:szCs w:val="8"/>
        </w:rPr>
      </w:pPr>
    </w:p>
    <w:p w:rsidR="006F6E7B" w:rsidRPr="00B0040F" w:rsidRDefault="006F6E7B" w:rsidP="00B77723">
      <w:pPr>
        <w:rPr>
          <w:rFonts w:ascii="Arial" w:hAnsi="Arial"/>
          <w:color w:val="FF0000"/>
          <w:sz w:val="20"/>
        </w:rPr>
      </w:pPr>
      <w:r>
        <w:rPr>
          <w:rFonts w:ascii="Arial" w:hAnsi="Arial"/>
          <w:b/>
          <w:sz w:val="20"/>
        </w:rPr>
        <w:t>Also Attending:</w:t>
      </w:r>
      <w:r>
        <w:rPr>
          <w:rFonts w:ascii="Arial" w:hAnsi="Arial"/>
          <w:sz w:val="20"/>
        </w:rPr>
        <w:t xml:space="preserve">  Peggy Samolinski, Diana Hall, Emanuel Price, </w:t>
      </w:r>
      <w:smartTag w:uri="urn:schemas-microsoft-com:office:smarttags" w:element="PersonName">
        <w:r>
          <w:rPr>
            <w:rFonts w:ascii="Arial" w:hAnsi="Arial"/>
            <w:sz w:val="20"/>
          </w:rPr>
          <w:t>Greg Belisle</w:t>
        </w:r>
      </w:smartTag>
      <w:r>
        <w:rPr>
          <w:rFonts w:ascii="Arial" w:hAnsi="Arial"/>
          <w:sz w:val="20"/>
        </w:rPr>
        <w:t xml:space="preserve">, Mary Richardson, Nabil Zaghloul, Rachel Spigal, Samir Raad, </w:t>
      </w:r>
      <w:smartTag w:uri="urn:schemas-microsoft-com:office:smarttags" w:element="PersonName">
        <w:r>
          <w:rPr>
            <w:rFonts w:ascii="Arial" w:hAnsi="Arial"/>
            <w:sz w:val="20"/>
          </w:rPr>
          <w:t>Lori Kenney</w:t>
        </w:r>
      </w:smartTag>
      <w:r>
        <w:rPr>
          <w:rFonts w:ascii="Arial" w:hAnsi="Arial"/>
          <w:sz w:val="20"/>
        </w:rPr>
        <w:t xml:space="preserve">  </w:t>
      </w:r>
    </w:p>
    <w:p w:rsidR="006F6E7B" w:rsidRPr="00512560" w:rsidRDefault="006F6E7B" w:rsidP="00B77723">
      <w:pPr>
        <w:rPr>
          <w:rFonts w:ascii="Arial" w:hAnsi="Arial"/>
          <w:sz w:val="8"/>
          <w:szCs w:val="8"/>
        </w:rPr>
      </w:pPr>
    </w:p>
    <w:p w:rsidR="006F6E7B" w:rsidRDefault="006F6E7B" w:rsidP="00B77723">
      <w:pPr>
        <w:rPr>
          <w:rFonts w:ascii="Arial" w:hAnsi="Arial"/>
          <w:sz w:val="20"/>
        </w:rPr>
      </w:pPr>
      <w:r>
        <w:rPr>
          <w:rFonts w:ascii="Arial" w:hAnsi="Arial"/>
          <w:sz w:val="20"/>
        </w:rPr>
        <w:t>Alt = alternate member</w:t>
      </w:r>
    </w:p>
    <w:p w:rsidR="006F6E7B" w:rsidRPr="000B3B97" w:rsidRDefault="006F6E7B" w:rsidP="00B77723">
      <w:pPr>
        <w:rPr>
          <w:bCs/>
          <w:sz w:val="18"/>
          <w:szCs w:val="18"/>
        </w:rPr>
      </w:pPr>
    </w:p>
    <w:p w:rsidR="006F6E7B" w:rsidRPr="003C0167" w:rsidRDefault="006F6E7B" w:rsidP="00B77723">
      <w:pPr>
        <w:rPr>
          <w:b/>
          <w:bCs/>
          <w:sz w:val="8"/>
          <w:szCs w:val="18"/>
        </w:rPr>
      </w:pPr>
    </w:p>
    <w:p w:rsidR="006F6E7B" w:rsidRPr="008711B0" w:rsidRDefault="006F6E7B" w:rsidP="00B77723">
      <w:pPr>
        <w:pStyle w:val="Heading2"/>
        <w:pBdr>
          <w:bottom w:val="single" w:sz="4" w:space="2" w:color="auto"/>
        </w:pBdr>
      </w:pPr>
      <w:r>
        <w:t>Updates/Announcements</w:t>
      </w:r>
    </w:p>
    <w:p w:rsidR="006F6E7B" w:rsidRPr="00292DEB" w:rsidRDefault="006F6E7B" w:rsidP="00B77723">
      <w:pPr>
        <w:ind w:left="360"/>
        <w:rPr>
          <w:rFonts w:ascii="Arial" w:hAnsi="Arial" w:cs="Arial"/>
          <w:sz w:val="10"/>
          <w:szCs w:val="20"/>
        </w:rPr>
      </w:pPr>
    </w:p>
    <w:p w:rsidR="006F6E7B" w:rsidRDefault="006F6E7B" w:rsidP="00F17DCD">
      <w:pPr>
        <w:numPr>
          <w:ilvl w:val="0"/>
          <w:numId w:val="1"/>
        </w:numPr>
        <w:rPr>
          <w:rFonts w:ascii="Arial" w:hAnsi="Arial" w:cs="Arial"/>
          <w:sz w:val="20"/>
          <w:szCs w:val="20"/>
        </w:rPr>
      </w:pPr>
      <w:r w:rsidRPr="00AC0256">
        <w:rPr>
          <w:rFonts w:ascii="Arial" w:hAnsi="Arial" w:cs="Arial"/>
          <w:sz w:val="20"/>
          <w:szCs w:val="20"/>
          <w:u w:val="single"/>
        </w:rPr>
        <w:t>SUN Outreach Visits</w:t>
      </w:r>
      <w:r w:rsidRPr="00AC0256">
        <w:rPr>
          <w:rFonts w:ascii="Arial" w:hAnsi="Arial" w:cs="Arial"/>
          <w:sz w:val="20"/>
          <w:szCs w:val="20"/>
        </w:rPr>
        <w:t xml:space="preserve"> were made to the Reynolds and David Douglas School Boards and to the new Reynolds Superintendent, Linda Florence.  All visits went well.  Barbara Kienle </w:t>
      </w:r>
      <w:r>
        <w:rPr>
          <w:rFonts w:ascii="Arial" w:hAnsi="Arial" w:cs="Arial"/>
          <w:sz w:val="20"/>
          <w:szCs w:val="20"/>
        </w:rPr>
        <w:t xml:space="preserve">added detail for </w:t>
      </w:r>
      <w:r w:rsidRPr="00AC0256">
        <w:rPr>
          <w:rFonts w:ascii="Arial" w:hAnsi="Arial" w:cs="Arial"/>
          <w:sz w:val="20"/>
          <w:szCs w:val="20"/>
        </w:rPr>
        <w:t>the David</w:t>
      </w:r>
      <w:r>
        <w:rPr>
          <w:rFonts w:ascii="Arial" w:hAnsi="Arial" w:cs="Arial"/>
          <w:sz w:val="20"/>
          <w:szCs w:val="20"/>
        </w:rPr>
        <w:t xml:space="preserve"> Douglas Board about several recent partnership efforts</w:t>
      </w:r>
      <w:r w:rsidRPr="00AC0256">
        <w:rPr>
          <w:rFonts w:ascii="Arial" w:hAnsi="Arial" w:cs="Arial"/>
          <w:sz w:val="20"/>
          <w:szCs w:val="20"/>
        </w:rPr>
        <w:t xml:space="preserve"> </w:t>
      </w:r>
      <w:r>
        <w:rPr>
          <w:rFonts w:ascii="Arial" w:hAnsi="Arial" w:cs="Arial"/>
          <w:sz w:val="20"/>
          <w:szCs w:val="20"/>
        </w:rPr>
        <w:t>including</w:t>
      </w:r>
      <w:r w:rsidRPr="00AC0256">
        <w:rPr>
          <w:rFonts w:ascii="Arial" w:hAnsi="Arial" w:cs="Arial"/>
          <w:sz w:val="20"/>
          <w:szCs w:val="20"/>
        </w:rPr>
        <w:t xml:space="preserve"> chronic absenteeism</w:t>
      </w:r>
      <w:r>
        <w:rPr>
          <w:rFonts w:ascii="Arial" w:hAnsi="Arial" w:cs="Arial"/>
          <w:sz w:val="20"/>
          <w:szCs w:val="20"/>
        </w:rPr>
        <w:t>, hunger</w:t>
      </w:r>
      <w:r w:rsidRPr="00AC0256">
        <w:rPr>
          <w:rFonts w:ascii="Arial" w:hAnsi="Arial" w:cs="Arial"/>
          <w:sz w:val="20"/>
          <w:szCs w:val="20"/>
        </w:rPr>
        <w:t xml:space="preserve"> and </w:t>
      </w:r>
      <w:r>
        <w:rPr>
          <w:rFonts w:ascii="Arial" w:hAnsi="Arial" w:cs="Arial"/>
          <w:sz w:val="20"/>
          <w:szCs w:val="20"/>
        </w:rPr>
        <w:t>kindergarten transition</w:t>
      </w:r>
      <w:r w:rsidRPr="00AC0256">
        <w:rPr>
          <w:rFonts w:ascii="Arial" w:hAnsi="Arial" w:cs="Arial"/>
          <w:sz w:val="20"/>
          <w:szCs w:val="20"/>
        </w:rPr>
        <w:t xml:space="preserve">, which helped </w:t>
      </w:r>
      <w:r>
        <w:rPr>
          <w:rFonts w:ascii="Arial" w:hAnsi="Arial" w:cs="Arial"/>
          <w:sz w:val="20"/>
          <w:szCs w:val="20"/>
        </w:rPr>
        <w:t>make the connection between the</w:t>
      </w:r>
      <w:r w:rsidRPr="00AC0256">
        <w:rPr>
          <w:rFonts w:ascii="Arial" w:hAnsi="Arial" w:cs="Arial"/>
          <w:sz w:val="20"/>
          <w:szCs w:val="20"/>
        </w:rPr>
        <w:t xml:space="preserve"> </w:t>
      </w:r>
      <w:r>
        <w:rPr>
          <w:rFonts w:ascii="Arial" w:hAnsi="Arial" w:cs="Arial"/>
          <w:sz w:val="20"/>
          <w:szCs w:val="20"/>
        </w:rPr>
        <w:t>SUN collaboration</w:t>
      </w:r>
      <w:r w:rsidRPr="00AC0256">
        <w:rPr>
          <w:rFonts w:ascii="Arial" w:hAnsi="Arial" w:cs="Arial"/>
          <w:sz w:val="20"/>
          <w:szCs w:val="20"/>
        </w:rPr>
        <w:t xml:space="preserve"> to </w:t>
      </w:r>
      <w:r>
        <w:rPr>
          <w:rFonts w:ascii="Arial" w:hAnsi="Arial" w:cs="Arial"/>
          <w:sz w:val="20"/>
          <w:szCs w:val="20"/>
        </w:rPr>
        <w:t>important initiatives within the district</w:t>
      </w:r>
      <w:r w:rsidRPr="00AC0256">
        <w:rPr>
          <w:rFonts w:ascii="Arial" w:hAnsi="Arial" w:cs="Arial"/>
          <w:sz w:val="20"/>
          <w:szCs w:val="20"/>
        </w:rPr>
        <w:t xml:space="preserve">.  Don Grotting </w:t>
      </w:r>
      <w:r>
        <w:rPr>
          <w:rFonts w:ascii="Arial" w:hAnsi="Arial" w:cs="Arial"/>
          <w:sz w:val="20"/>
          <w:szCs w:val="20"/>
        </w:rPr>
        <w:t xml:space="preserve">made a point to </w:t>
      </w:r>
      <w:r w:rsidRPr="00AC0256">
        <w:rPr>
          <w:rFonts w:ascii="Arial" w:hAnsi="Arial" w:cs="Arial"/>
          <w:sz w:val="20"/>
          <w:szCs w:val="20"/>
        </w:rPr>
        <w:t xml:space="preserve">let </w:t>
      </w:r>
      <w:r>
        <w:rPr>
          <w:rFonts w:ascii="Arial" w:hAnsi="Arial" w:cs="Arial"/>
          <w:sz w:val="20"/>
          <w:szCs w:val="20"/>
        </w:rPr>
        <w:t xml:space="preserve">his Board </w:t>
      </w:r>
      <w:r w:rsidRPr="00AC0256">
        <w:rPr>
          <w:rFonts w:ascii="Arial" w:hAnsi="Arial" w:cs="Arial"/>
          <w:sz w:val="20"/>
          <w:szCs w:val="20"/>
        </w:rPr>
        <w:t xml:space="preserve">know SUN is nationally recognized.  The next round of outreach visits will include a meeting with all </w:t>
      </w:r>
      <w:smartTag w:uri="urn:schemas-microsoft-com:office:smarttags" w:element="PlaceType">
        <w:r w:rsidRPr="00AC0256">
          <w:rPr>
            <w:rFonts w:ascii="Arial" w:hAnsi="Arial" w:cs="Arial"/>
            <w:sz w:val="20"/>
            <w:szCs w:val="20"/>
          </w:rPr>
          <w:t>County</w:t>
        </w:r>
      </w:smartTag>
      <w:r w:rsidRPr="00AC0256">
        <w:rPr>
          <w:rFonts w:ascii="Arial" w:hAnsi="Arial" w:cs="Arial"/>
          <w:sz w:val="20"/>
          <w:szCs w:val="20"/>
        </w:rPr>
        <w:t xml:space="preserve"> </w:t>
      </w:r>
      <w:smartTag w:uri="urn:schemas-microsoft-com:office:smarttags" w:element="PlaceName">
        <w:r w:rsidRPr="00AC0256">
          <w:rPr>
            <w:rFonts w:ascii="Arial" w:hAnsi="Arial" w:cs="Arial"/>
            <w:sz w:val="20"/>
            <w:szCs w:val="20"/>
          </w:rPr>
          <w:t>Commissioner</w:t>
        </w:r>
      </w:smartTag>
      <w:r w:rsidRPr="00AC0256">
        <w:rPr>
          <w:rFonts w:ascii="Arial" w:hAnsi="Arial" w:cs="Arial"/>
          <w:sz w:val="20"/>
          <w:szCs w:val="20"/>
        </w:rPr>
        <w:t xml:space="preserve"> staff on August 9</w:t>
      </w:r>
      <w:r w:rsidRPr="00AC0256">
        <w:rPr>
          <w:rFonts w:ascii="Arial" w:hAnsi="Arial" w:cs="Arial"/>
          <w:sz w:val="20"/>
          <w:szCs w:val="20"/>
          <w:vertAlign w:val="superscript"/>
        </w:rPr>
        <w:t>th</w:t>
      </w:r>
      <w:r w:rsidRPr="00AC0256">
        <w:rPr>
          <w:rFonts w:ascii="Arial" w:hAnsi="Arial" w:cs="Arial"/>
          <w:sz w:val="20"/>
          <w:szCs w:val="20"/>
        </w:rPr>
        <w:t xml:space="preserve">; </w:t>
      </w:r>
      <w:smartTag w:uri="urn:schemas-microsoft-com:office:smarttags" w:element="place">
        <w:r w:rsidRPr="00AC0256">
          <w:rPr>
            <w:rFonts w:ascii="Arial" w:hAnsi="Arial" w:cs="Arial"/>
            <w:sz w:val="20"/>
            <w:szCs w:val="20"/>
          </w:rPr>
          <w:t>Parkrose</w:t>
        </w:r>
      </w:smartTag>
      <w:r w:rsidRPr="00AC0256">
        <w:rPr>
          <w:rFonts w:ascii="Arial" w:hAnsi="Arial" w:cs="Arial"/>
          <w:sz w:val="20"/>
          <w:szCs w:val="20"/>
        </w:rPr>
        <w:t>, Sept. 10</w:t>
      </w:r>
      <w:r w:rsidRPr="00AC0256">
        <w:rPr>
          <w:rFonts w:ascii="Arial" w:hAnsi="Arial" w:cs="Arial"/>
          <w:sz w:val="20"/>
          <w:szCs w:val="20"/>
          <w:vertAlign w:val="superscript"/>
        </w:rPr>
        <w:t>th</w:t>
      </w:r>
      <w:r w:rsidRPr="00AC0256">
        <w:rPr>
          <w:rFonts w:ascii="Arial" w:hAnsi="Arial" w:cs="Arial"/>
          <w:sz w:val="20"/>
          <w:szCs w:val="20"/>
        </w:rPr>
        <w:t>; PPS, Sept. 24</w:t>
      </w:r>
      <w:r w:rsidRPr="00AC0256">
        <w:rPr>
          <w:rFonts w:ascii="Arial" w:hAnsi="Arial" w:cs="Arial"/>
          <w:sz w:val="20"/>
          <w:szCs w:val="20"/>
          <w:vertAlign w:val="superscript"/>
        </w:rPr>
        <w:t>th</w:t>
      </w:r>
      <w:r w:rsidRPr="00AC0256">
        <w:rPr>
          <w:rFonts w:ascii="Arial" w:hAnsi="Arial" w:cs="Arial"/>
          <w:sz w:val="20"/>
          <w:szCs w:val="20"/>
        </w:rPr>
        <w:t>; Centennial, Oct. 24</w:t>
      </w:r>
      <w:r w:rsidRPr="00AC0256">
        <w:rPr>
          <w:rFonts w:ascii="Arial" w:hAnsi="Arial" w:cs="Arial"/>
          <w:sz w:val="20"/>
          <w:szCs w:val="20"/>
          <w:vertAlign w:val="superscript"/>
        </w:rPr>
        <w:t>th</w:t>
      </w:r>
      <w:r>
        <w:rPr>
          <w:rFonts w:ascii="Arial" w:hAnsi="Arial" w:cs="Arial"/>
          <w:sz w:val="20"/>
          <w:szCs w:val="20"/>
        </w:rPr>
        <w:t xml:space="preserve">.  Visits will also be set with </w:t>
      </w:r>
      <w:r w:rsidRPr="00AC0256">
        <w:rPr>
          <w:rFonts w:ascii="Arial" w:hAnsi="Arial" w:cs="Arial"/>
          <w:sz w:val="20"/>
          <w:szCs w:val="20"/>
        </w:rPr>
        <w:t>City Commissioner Staff and the Gresham-Barlow Board.</w:t>
      </w:r>
    </w:p>
    <w:p w:rsidR="006F6E7B" w:rsidRDefault="006F6E7B" w:rsidP="00AC0256">
      <w:pPr>
        <w:ind w:left="360"/>
        <w:rPr>
          <w:rFonts w:ascii="Arial" w:hAnsi="Arial" w:cs="Arial"/>
          <w:sz w:val="20"/>
          <w:szCs w:val="20"/>
        </w:rPr>
      </w:pPr>
      <w:r w:rsidRPr="00AC0256">
        <w:rPr>
          <w:rFonts w:ascii="Arial" w:hAnsi="Arial" w:cs="Arial"/>
          <w:sz w:val="20"/>
          <w:szCs w:val="20"/>
        </w:rPr>
        <w:t xml:space="preserve"> </w:t>
      </w:r>
    </w:p>
    <w:p w:rsidR="006F6E7B" w:rsidRDefault="006F6E7B" w:rsidP="00E84F29">
      <w:pPr>
        <w:numPr>
          <w:ilvl w:val="0"/>
          <w:numId w:val="1"/>
        </w:numPr>
        <w:rPr>
          <w:rFonts w:ascii="Arial" w:hAnsi="Arial" w:cs="Arial"/>
          <w:sz w:val="20"/>
          <w:szCs w:val="20"/>
        </w:rPr>
      </w:pPr>
      <w:r w:rsidRPr="00AC0256">
        <w:rPr>
          <w:rFonts w:ascii="Arial" w:hAnsi="Arial" w:cs="Arial"/>
          <w:sz w:val="20"/>
          <w:szCs w:val="20"/>
        </w:rPr>
        <w:t xml:space="preserve">The </w:t>
      </w:r>
      <w:r w:rsidRPr="00AC0256">
        <w:rPr>
          <w:rFonts w:ascii="Arial" w:hAnsi="Arial" w:cs="Arial"/>
          <w:sz w:val="20"/>
          <w:szCs w:val="20"/>
          <w:u w:val="single"/>
        </w:rPr>
        <w:t>SUN Community Schools Allocation Committee</w:t>
      </w:r>
      <w:r w:rsidRPr="00AC0256">
        <w:rPr>
          <w:rFonts w:ascii="Arial" w:hAnsi="Arial" w:cs="Arial"/>
          <w:sz w:val="20"/>
          <w:szCs w:val="20"/>
        </w:rPr>
        <w:t xml:space="preserve"> will meet again </w:t>
      </w:r>
      <w:r>
        <w:rPr>
          <w:rFonts w:ascii="Arial" w:hAnsi="Arial" w:cs="Arial"/>
          <w:sz w:val="20"/>
          <w:szCs w:val="20"/>
        </w:rPr>
        <w:t>on August 9</w:t>
      </w:r>
      <w:r w:rsidRPr="00AC0256">
        <w:rPr>
          <w:rFonts w:ascii="Arial" w:hAnsi="Arial" w:cs="Arial"/>
          <w:sz w:val="20"/>
          <w:szCs w:val="20"/>
          <w:vertAlign w:val="superscript"/>
        </w:rPr>
        <w:t>th</w:t>
      </w:r>
      <w:r>
        <w:rPr>
          <w:rFonts w:ascii="Arial" w:hAnsi="Arial" w:cs="Arial"/>
          <w:sz w:val="20"/>
          <w:szCs w:val="20"/>
        </w:rPr>
        <w:t xml:space="preserve"> to continue discussing the feasibility and impact of including race and ethnicity in the Poverty Index.  The group includes invited experts, Pat Burk, John Tapogna and Anne Curry Stevens.</w:t>
      </w:r>
    </w:p>
    <w:p w:rsidR="006F6E7B" w:rsidRDefault="006F6E7B" w:rsidP="00F17DCD">
      <w:pPr>
        <w:pStyle w:val="ListParagraph"/>
        <w:rPr>
          <w:rFonts w:ascii="Arial" w:hAnsi="Arial" w:cs="Arial"/>
          <w:sz w:val="20"/>
          <w:szCs w:val="20"/>
        </w:rPr>
      </w:pPr>
    </w:p>
    <w:p w:rsidR="006F6E7B" w:rsidRDefault="006F6E7B" w:rsidP="00AB3483">
      <w:pPr>
        <w:numPr>
          <w:ilvl w:val="0"/>
          <w:numId w:val="1"/>
        </w:numPr>
        <w:rPr>
          <w:rFonts w:ascii="Arial" w:hAnsi="Arial" w:cs="Arial"/>
          <w:sz w:val="20"/>
          <w:szCs w:val="20"/>
        </w:rPr>
      </w:pPr>
      <w:r>
        <w:rPr>
          <w:rFonts w:ascii="Arial" w:hAnsi="Arial" w:cs="Arial"/>
          <w:sz w:val="20"/>
          <w:szCs w:val="20"/>
          <w:u w:val="single"/>
        </w:rPr>
        <w:t>Summer</w:t>
      </w:r>
      <w:r w:rsidRPr="00AC0256">
        <w:rPr>
          <w:rFonts w:ascii="Arial" w:hAnsi="Arial" w:cs="Arial"/>
          <w:sz w:val="20"/>
          <w:szCs w:val="20"/>
          <w:u w:val="single"/>
        </w:rPr>
        <w:t xml:space="preserve"> Kindergarten </w:t>
      </w:r>
      <w:r>
        <w:rPr>
          <w:rFonts w:ascii="Arial" w:hAnsi="Arial" w:cs="Arial"/>
          <w:sz w:val="20"/>
          <w:szCs w:val="20"/>
          <w:u w:val="single"/>
        </w:rPr>
        <w:t xml:space="preserve">Transition </w:t>
      </w:r>
      <w:r w:rsidRPr="00AC0256">
        <w:rPr>
          <w:rFonts w:ascii="Arial" w:hAnsi="Arial" w:cs="Arial"/>
          <w:sz w:val="20"/>
          <w:szCs w:val="20"/>
          <w:u w:val="single"/>
        </w:rPr>
        <w:t>Programs</w:t>
      </w:r>
      <w:r w:rsidRPr="00AC0256">
        <w:rPr>
          <w:rFonts w:ascii="Arial" w:hAnsi="Arial" w:cs="Arial"/>
          <w:sz w:val="20"/>
          <w:szCs w:val="20"/>
        </w:rPr>
        <w:t xml:space="preserve"> are </w:t>
      </w:r>
      <w:r>
        <w:rPr>
          <w:rFonts w:ascii="Arial" w:hAnsi="Arial" w:cs="Arial"/>
          <w:sz w:val="20"/>
          <w:szCs w:val="20"/>
        </w:rPr>
        <w:t xml:space="preserve">being operated and are </w:t>
      </w:r>
      <w:r w:rsidRPr="00AC0256">
        <w:rPr>
          <w:rFonts w:ascii="Arial" w:hAnsi="Arial" w:cs="Arial"/>
          <w:sz w:val="20"/>
          <w:szCs w:val="20"/>
        </w:rPr>
        <w:t>thriving at 12 SUN sites this summer</w:t>
      </w:r>
      <w:r>
        <w:rPr>
          <w:rFonts w:ascii="Arial" w:hAnsi="Arial" w:cs="Arial"/>
          <w:sz w:val="20"/>
          <w:szCs w:val="20"/>
        </w:rPr>
        <w:t xml:space="preserve"> through joint funding from </w:t>
      </w:r>
      <w:smartTag w:uri="urn:schemas-microsoft-com:office:smarttags" w:element="PlaceType">
        <w:smartTag w:uri="urn:schemas-microsoft-com:office:smarttags" w:element="PlaceType">
          <w:r>
            <w:rPr>
              <w:rFonts w:ascii="Arial" w:hAnsi="Arial" w:cs="Arial"/>
              <w:sz w:val="20"/>
              <w:szCs w:val="20"/>
            </w:rPr>
            <w:t>Multnomah</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and districts</w:t>
      </w:r>
      <w:r w:rsidRPr="00AC0256">
        <w:rPr>
          <w:rFonts w:ascii="Arial" w:hAnsi="Arial" w:cs="Arial"/>
          <w:sz w:val="20"/>
          <w:szCs w:val="20"/>
        </w:rPr>
        <w:t xml:space="preserve">. </w:t>
      </w:r>
    </w:p>
    <w:p w:rsidR="006F6E7B" w:rsidRDefault="006F6E7B" w:rsidP="00AC0256">
      <w:pPr>
        <w:pStyle w:val="ListParagraph"/>
        <w:rPr>
          <w:rFonts w:ascii="Arial" w:hAnsi="Arial" w:cs="Arial"/>
          <w:sz w:val="20"/>
          <w:szCs w:val="20"/>
        </w:rPr>
      </w:pPr>
    </w:p>
    <w:p w:rsidR="006F6E7B" w:rsidRDefault="006F6E7B" w:rsidP="00E44B7E">
      <w:pPr>
        <w:rPr>
          <w:rFonts w:ascii="Arial" w:hAnsi="Arial" w:cs="Arial"/>
          <w:sz w:val="20"/>
          <w:szCs w:val="20"/>
          <w:u w:val="single"/>
        </w:rPr>
      </w:pPr>
    </w:p>
    <w:p w:rsidR="006F6E7B" w:rsidRDefault="006F6E7B" w:rsidP="00E550FC">
      <w:pPr>
        <w:pStyle w:val="Heading2"/>
        <w:pBdr>
          <w:bottom w:val="single" w:sz="4" w:space="2" w:color="auto"/>
        </w:pBdr>
        <w:rPr>
          <w:noProof/>
          <w:szCs w:val="20"/>
        </w:rPr>
      </w:pPr>
      <w:r>
        <w:rPr>
          <w:noProof/>
          <w:szCs w:val="20"/>
        </w:rPr>
        <w:t xml:space="preserve">Timeline for SUN RFP </w:t>
      </w:r>
    </w:p>
    <w:p w:rsidR="006F6E7B" w:rsidRDefault="006F6E7B" w:rsidP="00220DD5">
      <w:pPr>
        <w:ind w:left="720"/>
        <w:rPr>
          <w:rFonts w:ascii="Arial" w:hAnsi="Arial" w:cs="Arial"/>
          <w:sz w:val="14"/>
          <w:szCs w:val="20"/>
        </w:rPr>
      </w:pPr>
    </w:p>
    <w:p w:rsidR="006F6E7B" w:rsidRDefault="006F6E7B" w:rsidP="002809FD">
      <w:pPr>
        <w:pStyle w:val="ListParagraph"/>
        <w:ind w:left="0"/>
        <w:rPr>
          <w:rFonts w:ascii="Arial" w:hAnsi="Arial" w:cs="Arial"/>
          <w:sz w:val="20"/>
          <w:szCs w:val="20"/>
        </w:rPr>
      </w:pPr>
      <w:r>
        <w:rPr>
          <w:rFonts w:ascii="Arial" w:hAnsi="Arial" w:cs="Arial"/>
          <w:sz w:val="20"/>
          <w:szCs w:val="20"/>
        </w:rPr>
        <w:t>Peggy reviewed a timeline showing the timing of key decision points for the RFP before its targeted release in September 2014 (timeline attached). This process will include additional input from the Council. In the next five months, SUN staff and the Department of County Human Services will want to review key issues and clarify the Council’s role recommending elements for the program model.  Key issues are as follows:</w:t>
      </w:r>
    </w:p>
    <w:p w:rsidR="006F6E7B" w:rsidRDefault="006F6E7B" w:rsidP="002809FD">
      <w:pPr>
        <w:pStyle w:val="ListParagraph"/>
        <w:ind w:left="0"/>
        <w:rPr>
          <w:rFonts w:ascii="Arial" w:hAnsi="Arial" w:cs="Arial"/>
          <w:sz w:val="20"/>
          <w:szCs w:val="20"/>
        </w:rPr>
      </w:pP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Review vision for the SUN Service System.</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Discuss how SUN ties into broader initiatives, such as Cradle to Career and the Governor’s education initiatives, and how that impacts the system and services.</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Review current structure of the system.</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Review current service array and logic models.</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Review allocation of resources.</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 xml:space="preserve">Consider issues connected with Every School a </w:t>
      </w:r>
      <w:smartTag w:uri="urn:schemas-microsoft-com:office:smarttags" w:element="PlaceType">
        <w:smartTag w:uri="urn:schemas-microsoft-com:office:smarttags" w:element="PlaceType">
          <w:r>
            <w:rPr>
              <w:rFonts w:ascii="Arial" w:hAnsi="Arial" w:cs="Arial"/>
              <w:sz w:val="20"/>
              <w:szCs w:val="20"/>
            </w:rPr>
            <w:t>SUN</w:t>
          </w:r>
        </w:smartTag>
        <w:r>
          <w:rPr>
            <w:rFonts w:ascii="Arial" w:hAnsi="Arial" w:cs="Arial"/>
            <w:sz w:val="20"/>
            <w:szCs w:val="20"/>
          </w:rPr>
          <w:t xml:space="preserve"> </w:t>
        </w:r>
        <w:smartTag w:uri="urn:schemas-microsoft-com:office:smarttags" w:element="PlaceType">
          <w:r>
            <w:rPr>
              <w:rFonts w:ascii="Arial" w:hAnsi="Arial" w:cs="Arial"/>
              <w:sz w:val="20"/>
              <w:szCs w:val="20"/>
            </w:rPr>
            <w:t>Community</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effort.</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Assemble funders group for Community Schools in particular.</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Form necessary work groups for input to the above issues.  Determine when/if any of those conversations merit an outside facilitator.</w:t>
      </w:r>
    </w:p>
    <w:p w:rsidR="006F6E7B" w:rsidRDefault="006F6E7B" w:rsidP="00801B25">
      <w:pPr>
        <w:pStyle w:val="ListParagraph"/>
        <w:numPr>
          <w:ilvl w:val="0"/>
          <w:numId w:val="8"/>
        </w:numPr>
        <w:rPr>
          <w:rFonts w:ascii="Arial" w:hAnsi="Arial" w:cs="Arial"/>
          <w:sz w:val="20"/>
          <w:szCs w:val="20"/>
        </w:rPr>
      </w:pPr>
      <w:r>
        <w:rPr>
          <w:rFonts w:ascii="Arial" w:hAnsi="Arial" w:cs="Arial"/>
          <w:sz w:val="20"/>
          <w:szCs w:val="20"/>
        </w:rPr>
        <w:t>SUN Community Schools fee structure.</w:t>
      </w:r>
    </w:p>
    <w:p w:rsidR="006F6E7B" w:rsidRDefault="006F6E7B" w:rsidP="00F148A1">
      <w:pPr>
        <w:pStyle w:val="ListParagraph"/>
        <w:numPr>
          <w:ilvl w:val="0"/>
          <w:numId w:val="8"/>
        </w:numPr>
        <w:rPr>
          <w:rFonts w:ascii="Arial" w:hAnsi="Arial" w:cs="Arial"/>
          <w:sz w:val="20"/>
          <w:szCs w:val="20"/>
        </w:rPr>
      </w:pPr>
      <w:r w:rsidRPr="00F148A1">
        <w:rPr>
          <w:rFonts w:ascii="Arial" w:hAnsi="Arial" w:cs="Arial"/>
          <w:sz w:val="20"/>
          <w:szCs w:val="20"/>
        </w:rPr>
        <w:t>Flexibility needs over the seven</w:t>
      </w:r>
      <w:r>
        <w:rPr>
          <w:rFonts w:ascii="Arial" w:hAnsi="Arial" w:cs="Arial"/>
          <w:sz w:val="20"/>
          <w:szCs w:val="20"/>
        </w:rPr>
        <w:t xml:space="preserve"> year life of the procurement.</w:t>
      </w:r>
    </w:p>
    <w:p w:rsidR="006F6E7B" w:rsidRDefault="006F6E7B" w:rsidP="00F148A1">
      <w:pPr>
        <w:pStyle w:val="ListParagraph"/>
        <w:rPr>
          <w:rFonts w:ascii="Arial" w:hAnsi="Arial" w:cs="Arial"/>
          <w:sz w:val="20"/>
          <w:szCs w:val="20"/>
        </w:rPr>
      </w:pPr>
    </w:p>
    <w:p w:rsidR="006F6E7B" w:rsidRPr="00F148A1" w:rsidRDefault="006F6E7B" w:rsidP="00F148A1">
      <w:pPr>
        <w:pStyle w:val="ListParagraph"/>
        <w:ind w:left="0"/>
        <w:rPr>
          <w:rFonts w:ascii="Arial" w:hAnsi="Arial" w:cs="Arial"/>
          <w:sz w:val="20"/>
          <w:szCs w:val="20"/>
        </w:rPr>
      </w:pPr>
      <w:r w:rsidRPr="00F148A1">
        <w:rPr>
          <w:rFonts w:ascii="Arial" w:hAnsi="Arial" w:cs="Arial"/>
          <w:sz w:val="20"/>
          <w:szCs w:val="20"/>
        </w:rPr>
        <w:t>Members had the following questions and input:</w:t>
      </w:r>
    </w:p>
    <w:p w:rsidR="006F6E7B" w:rsidRDefault="006F6E7B" w:rsidP="002809FD">
      <w:pPr>
        <w:rPr>
          <w:rFonts w:ascii="Arial" w:hAnsi="Arial" w:cs="Arial"/>
          <w:sz w:val="20"/>
          <w:szCs w:val="20"/>
        </w:rPr>
      </w:pPr>
    </w:p>
    <w:p w:rsidR="006F6E7B" w:rsidRDefault="006F6E7B" w:rsidP="00873E45">
      <w:pPr>
        <w:pStyle w:val="ListParagraph"/>
        <w:numPr>
          <w:ilvl w:val="0"/>
          <w:numId w:val="9"/>
        </w:numPr>
        <w:rPr>
          <w:rFonts w:ascii="Arial" w:hAnsi="Arial" w:cs="Arial"/>
          <w:sz w:val="20"/>
          <w:szCs w:val="20"/>
        </w:rPr>
      </w:pPr>
      <w:r>
        <w:rPr>
          <w:rFonts w:ascii="Arial" w:hAnsi="Arial" w:cs="Arial"/>
          <w:sz w:val="20"/>
          <w:szCs w:val="20"/>
        </w:rPr>
        <w:t>What is the procedure for awarding contracts?  Currently, by County policy, no single contractor is allowed more tha</w:t>
      </w:r>
      <w:r w:rsidR="00226002">
        <w:rPr>
          <w:rFonts w:ascii="Arial" w:hAnsi="Arial" w:cs="Arial"/>
          <w:sz w:val="20"/>
          <w:szCs w:val="20"/>
        </w:rPr>
        <w:t xml:space="preserve">n 40% of any line of business. </w:t>
      </w:r>
      <w:r>
        <w:rPr>
          <w:rFonts w:ascii="Arial" w:hAnsi="Arial" w:cs="Arial"/>
          <w:sz w:val="20"/>
          <w:szCs w:val="20"/>
        </w:rPr>
        <w:t xml:space="preserve">“Line of business” leaves considerable room for differing definitions. </w:t>
      </w:r>
    </w:p>
    <w:p w:rsidR="006F6E7B" w:rsidRPr="00873E45" w:rsidRDefault="006F6E7B" w:rsidP="00873E45">
      <w:pPr>
        <w:pStyle w:val="ListParagraph"/>
        <w:numPr>
          <w:ilvl w:val="0"/>
          <w:numId w:val="9"/>
        </w:numPr>
        <w:rPr>
          <w:rFonts w:ascii="Arial" w:hAnsi="Arial" w:cs="Arial"/>
          <w:sz w:val="20"/>
          <w:szCs w:val="20"/>
        </w:rPr>
      </w:pPr>
      <w:r w:rsidRPr="005706D9">
        <w:rPr>
          <w:rFonts w:ascii="Arial" w:hAnsi="Arial" w:cs="Arial"/>
          <w:sz w:val="20"/>
          <w:szCs w:val="20"/>
        </w:rPr>
        <w:t>Past performance of contractors</w:t>
      </w:r>
      <w:r>
        <w:rPr>
          <w:rFonts w:ascii="Arial" w:hAnsi="Arial" w:cs="Arial"/>
          <w:sz w:val="20"/>
          <w:szCs w:val="20"/>
        </w:rPr>
        <w:t>, beyond what proposers include in their responses,</w:t>
      </w:r>
      <w:r w:rsidRPr="005706D9">
        <w:rPr>
          <w:rFonts w:ascii="Arial" w:hAnsi="Arial" w:cs="Arial"/>
          <w:sz w:val="20"/>
          <w:szCs w:val="20"/>
        </w:rPr>
        <w:t xml:space="preserve"> is not included at this time.  County attorneys have </w:t>
      </w:r>
      <w:r>
        <w:rPr>
          <w:rFonts w:ascii="Arial" w:hAnsi="Arial" w:cs="Arial"/>
          <w:sz w:val="20"/>
          <w:szCs w:val="20"/>
        </w:rPr>
        <w:t>counseled adherence to this</w:t>
      </w:r>
      <w:r w:rsidR="00226002">
        <w:rPr>
          <w:rFonts w:ascii="Arial" w:hAnsi="Arial" w:cs="Arial"/>
          <w:sz w:val="20"/>
          <w:szCs w:val="20"/>
        </w:rPr>
        <w:t xml:space="preserve"> policy for C</w:t>
      </w:r>
      <w:r w:rsidRPr="005706D9">
        <w:rPr>
          <w:rFonts w:ascii="Arial" w:hAnsi="Arial" w:cs="Arial"/>
          <w:sz w:val="20"/>
          <w:szCs w:val="20"/>
        </w:rPr>
        <w:t xml:space="preserve">ounty </w:t>
      </w:r>
      <w:r>
        <w:rPr>
          <w:rFonts w:ascii="Arial" w:hAnsi="Arial" w:cs="Arial"/>
          <w:sz w:val="20"/>
          <w:szCs w:val="20"/>
        </w:rPr>
        <w:t>procurement</w:t>
      </w:r>
      <w:r w:rsidRPr="005706D9">
        <w:rPr>
          <w:rFonts w:ascii="Arial" w:hAnsi="Arial" w:cs="Arial"/>
          <w:sz w:val="20"/>
          <w:szCs w:val="20"/>
        </w:rPr>
        <w:t xml:space="preserve"> because of a concern that public contracting law does not include grounds for inclusion of past performance.  </w:t>
      </w:r>
      <w:r>
        <w:rPr>
          <w:rFonts w:ascii="Arial" w:hAnsi="Arial" w:cs="Arial"/>
          <w:sz w:val="20"/>
          <w:szCs w:val="20"/>
        </w:rPr>
        <w:t>The County has used an approach whereby p</w:t>
      </w:r>
      <w:r w:rsidRPr="005706D9">
        <w:rPr>
          <w:rFonts w:ascii="Arial" w:hAnsi="Arial" w:cs="Arial"/>
          <w:sz w:val="20"/>
          <w:szCs w:val="20"/>
        </w:rPr>
        <w:t>eople are asked to fra</w:t>
      </w:r>
      <w:r>
        <w:rPr>
          <w:rFonts w:ascii="Arial" w:hAnsi="Arial" w:cs="Arial"/>
          <w:sz w:val="20"/>
          <w:szCs w:val="20"/>
        </w:rPr>
        <w:t xml:space="preserve">me their successes in the RFP. </w:t>
      </w:r>
      <w:r w:rsidRPr="005706D9">
        <w:rPr>
          <w:rFonts w:ascii="Arial" w:hAnsi="Arial" w:cs="Arial"/>
          <w:sz w:val="20"/>
          <w:szCs w:val="20"/>
        </w:rPr>
        <w:t xml:space="preserve">Members </w:t>
      </w:r>
      <w:r>
        <w:rPr>
          <w:rFonts w:ascii="Arial" w:hAnsi="Arial" w:cs="Arial"/>
          <w:sz w:val="20"/>
          <w:szCs w:val="20"/>
        </w:rPr>
        <w:t>discussed ways to</w:t>
      </w:r>
      <w:r w:rsidRPr="005706D9">
        <w:rPr>
          <w:rFonts w:ascii="Arial" w:hAnsi="Arial" w:cs="Arial"/>
          <w:sz w:val="20"/>
          <w:szCs w:val="20"/>
        </w:rPr>
        <w:t xml:space="preserve"> design an RFP that </w:t>
      </w:r>
      <w:r>
        <w:rPr>
          <w:rFonts w:ascii="Arial" w:hAnsi="Arial" w:cs="Arial"/>
          <w:sz w:val="20"/>
          <w:szCs w:val="20"/>
        </w:rPr>
        <w:t xml:space="preserve">includes an evaluative aspect for past performance.  </w:t>
      </w:r>
    </w:p>
    <w:p w:rsidR="006F6E7B" w:rsidRDefault="006F6E7B" w:rsidP="005706D9">
      <w:pPr>
        <w:pStyle w:val="ListParagraph"/>
        <w:numPr>
          <w:ilvl w:val="0"/>
          <w:numId w:val="10"/>
        </w:numPr>
        <w:rPr>
          <w:rFonts w:ascii="Arial" w:hAnsi="Arial" w:cs="Arial"/>
          <w:sz w:val="20"/>
          <w:szCs w:val="20"/>
        </w:rPr>
      </w:pPr>
      <w:r w:rsidRPr="005706D9">
        <w:rPr>
          <w:rFonts w:ascii="Arial" w:hAnsi="Arial" w:cs="Arial"/>
          <w:sz w:val="20"/>
          <w:szCs w:val="20"/>
        </w:rPr>
        <w:t>Interviews</w:t>
      </w:r>
      <w:r>
        <w:rPr>
          <w:rFonts w:ascii="Arial" w:hAnsi="Arial" w:cs="Arial"/>
          <w:sz w:val="20"/>
          <w:szCs w:val="20"/>
        </w:rPr>
        <w:t>, if held,</w:t>
      </w:r>
      <w:r w:rsidRPr="005706D9">
        <w:rPr>
          <w:rFonts w:ascii="Arial" w:hAnsi="Arial" w:cs="Arial"/>
          <w:sz w:val="20"/>
          <w:szCs w:val="20"/>
        </w:rPr>
        <w:t xml:space="preserve"> are </w:t>
      </w:r>
      <w:r>
        <w:rPr>
          <w:rFonts w:ascii="Arial" w:hAnsi="Arial" w:cs="Arial"/>
          <w:sz w:val="20"/>
          <w:szCs w:val="20"/>
        </w:rPr>
        <w:t>structured for consistency and fairness</w:t>
      </w:r>
      <w:r w:rsidRPr="005706D9">
        <w:rPr>
          <w:rFonts w:ascii="Arial" w:hAnsi="Arial" w:cs="Arial"/>
          <w:sz w:val="20"/>
          <w:szCs w:val="20"/>
        </w:rPr>
        <w:t xml:space="preserve"> and only allow clarifying questions.  </w:t>
      </w:r>
    </w:p>
    <w:p w:rsidR="006F6E7B" w:rsidRPr="005706D9" w:rsidRDefault="006F6E7B" w:rsidP="002809FD">
      <w:pPr>
        <w:pStyle w:val="ListParagraph"/>
        <w:numPr>
          <w:ilvl w:val="0"/>
          <w:numId w:val="10"/>
        </w:numPr>
        <w:rPr>
          <w:rFonts w:ascii="Arial" w:hAnsi="Arial" w:cs="Arial"/>
          <w:sz w:val="20"/>
          <w:szCs w:val="20"/>
          <w:u w:val="single"/>
        </w:rPr>
      </w:pPr>
      <w:r w:rsidRPr="005706D9">
        <w:rPr>
          <w:rFonts w:ascii="Arial" w:hAnsi="Arial" w:cs="Arial"/>
          <w:sz w:val="20"/>
          <w:szCs w:val="20"/>
        </w:rPr>
        <w:t xml:space="preserve">Consider bringing </w:t>
      </w:r>
      <w:r>
        <w:rPr>
          <w:rFonts w:ascii="Arial" w:hAnsi="Arial" w:cs="Arial"/>
          <w:sz w:val="20"/>
          <w:szCs w:val="20"/>
        </w:rPr>
        <w:t>County attorney(s)</w:t>
      </w:r>
      <w:r w:rsidRPr="005706D9">
        <w:rPr>
          <w:rFonts w:ascii="Arial" w:hAnsi="Arial" w:cs="Arial"/>
          <w:sz w:val="20"/>
          <w:szCs w:val="20"/>
        </w:rPr>
        <w:t xml:space="preserve"> </w:t>
      </w:r>
      <w:r>
        <w:rPr>
          <w:rFonts w:ascii="Arial" w:hAnsi="Arial" w:cs="Arial"/>
          <w:sz w:val="20"/>
          <w:szCs w:val="20"/>
        </w:rPr>
        <w:t xml:space="preserve">and </w:t>
      </w:r>
      <w:r w:rsidR="00226002">
        <w:rPr>
          <w:rFonts w:ascii="Arial" w:hAnsi="Arial" w:cs="Arial"/>
          <w:sz w:val="20"/>
          <w:szCs w:val="20"/>
        </w:rPr>
        <w:t xml:space="preserve">the </w:t>
      </w:r>
      <w:r>
        <w:rPr>
          <w:rFonts w:ascii="Arial" w:hAnsi="Arial" w:cs="Arial"/>
          <w:sz w:val="20"/>
          <w:szCs w:val="20"/>
        </w:rPr>
        <w:t xml:space="preserve">head of Purchasing </w:t>
      </w:r>
      <w:r w:rsidRPr="005706D9">
        <w:rPr>
          <w:rFonts w:ascii="Arial" w:hAnsi="Arial" w:cs="Arial"/>
          <w:sz w:val="20"/>
          <w:szCs w:val="20"/>
        </w:rPr>
        <w:t xml:space="preserve">to a Council meeting to discuss the </w:t>
      </w:r>
      <w:r>
        <w:rPr>
          <w:rFonts w:ascii="Arial" w:hAnsi="Arial" w:cs="Arial"/>
          <w:sz w:val="20"/>
          <w:szCs w:val="20"/>
        </w:rPr>
        <w:t>County procurement parameters around using past performance in a procurement.</w:t>
      </w:r>
    </w:p>
    <w:p w:rsidR="006F6E7B" w:rsidRDefault="006F6E7B" w:rsidP="002809FD">
      <w:pPr>
        <w:rPr>
          <w:rFonts w:ascii="Arial" w:hAnsi="Arial" w:cs="Arial"/>
          <w:sz w:val="20"/>
          <w:szCs w:val="20"/>
          <w:u w:val="single"/>
        </w:rPr>
      </w:pPr>
    </w:p>
    <w:p w:rsidR="006F6E7B" w:rsidRDefault="006F6E7B" w:rsidP="005706D9">
      <w:pPr>
        <w:rPr>
          <w:rFonts w:ascii="Arial" w:hAnsi="Arial" w:cs="Arial"/>
          <w:i/>
          <w:sz w:val="20"/>
          <w:szCs w:val="20"/>
        </w:rPr>
      </w:pPr>
      <w:r>
        <w:rPr>
          <w:rFonts w:ascii="Arial" w:hAnsi="Arial" w:cs="Arial"/>
          <w:i/>
          <w:sz w:val="20"/>
          <w:szCs w:val="20"/>
        </w:rPr>
        <w:t>Next Steps:</w:t>
      </w:r>
    </w:p>
    <w:p w:rsidR="006F6E7B" w:rsidRDefault="006F6E7B" w:rsidP="005706D9">
      <w:pPr>
        <w:rPr>
          <w:rFonts w:ascii="Arial" w:hAnsi="Arial" w:cs="Arial"/>
          <w:i/>
          <w:sz w:val="20"/>
          <w:szCs w:val="20"/>
        </w:rPr>
      </w:pPr>
    </w:p>
    <w:p w:rsidR="006F6E7B" w:rsidRPr="005706D9" w:rsidRDefault="006F6E7B" w:rsidP="005706D9">
      <w:pPr>
        <w:pStyle w:val="ListParagraph"/>
        <w:numPr>
          <w:ilvl w:val="0"/>
          <w:numId w:val="11"/>
        </w:numPr>
        <w:rPr>
          <w:rFonts w:ascii="Arial" w:hAnsi="Arial" w:cs="Arial"/>
          <w:sz w:val="20"/>
          <w:szCs w:val="20"/>
          <w:u w:val="single"/>
        </w:rPr>
      </w:pPr>
      <w:r>
        <w:rPr>
          <w:rFonts w:ascii="Arial" w:hAnsi="Arial" w:cs="Arial"/>
          <w:i/>
          <w:sz w:val="20"/>
          <w:szCs w:val="20"/>
        </w:rPr>
        <w:t>Council will take a look at the SUN Service System vision, system structure and allocation.</w:t>
      </w:r>
    </w:p>
    <w:p w:rsidR="006F6E7B" w:rsidRPr="005706D9" w:rsidRDefault="006F6E7B" w:rsidP="005706D9">
      <w:pPr>
        <w:pStyle w:val="ListParagraph"/>
        <w:numPr>
          <w:ilvl w:val="0"/>
          <w:numId w:val="11"/>
        </w:numPr>
        <w:rPr>
          <w:rFonts w:ascii="Arial" w:hAnsi="Arial" w:cs="Arial"/>
          <w:sz w:val="20"/>
          <w:szCs w:val="20"/>
          <w:u w:val="single"/>
        </w:rPr>
      </w:pPr>
      <w:r>
        <w:rPr>
          <w:rFonts w:ascii="Arial" w:hAnsi="Arial" w:cs="Arial"/>
          <w:i/>
          <w:sz w:val="20"/>
          <w:szCs w:val="20"/>
        </w:rPr>
        <w:t>Arrange to have Brian Smith and Patrick Henry come to a future Council meeting to talk about County procurement parameters around using past performance in a procurement.</w:t>
      </w:r>
    </w:p>
    <w:p w:rsidR="006F6E7B" w:rsidRDefault="006F6E7B" w:rsidP="002809FD">
      <w:pPr>
        <w:rPr>
          <w:rFonts w:ascii="Arial" w:hAnsi="Arial" w:cs="Arial"/>
          <w:sz w:val="20"/>
          <w:szCs w:val="20"/>
          <w:u w:val="single"/>
        </w:rPr>
      </w:pPr>
    </w:p>
    <w:p w:rsidR="006F6E7B" w:rsidRDefault="006F6E7B" w:rsidP="002809FD">
      <w:pPr>
        <w:rPr>
          <w:rFonts w:ascii="Arial" w:hAnsi="Arial" w:cs="Arial"/>
          <w:sz w:val="20"/>
          <w:szCs w:val="20"/>
          <w:u w:val="single"/>
        </w:rPr>
      </w:pPr>
    </w:p>
    <w:p w:rsidR="006F6E7B" w:rsidRDefault="006F6E7B" w:rsidP="002809FD">
      <w:pPr>
        <w:pStyle w:val="Heading2"/>
        <w:pBdr>
          <w:bottom w:val="single" w:sz="4" w:space="2" w:color="auto"/>
        </w:pBdr>
        <w:rPr>
          <w:noProof/>
          <w:szCs w:val="20"/>
        </w:rPr>
      </w:pPr>
      <w:r>
        <w:rPr>
          <w:noProof/>
          <w:szCs w:val="20"/>
        </w:rPr>
        <w:t xml:space="preserve">Every School a SUN Community School Work Group </w:t>
      </w:r>
    </w:p>
    <w:p w:rsidR="006F6E7B" w:rsidRDefault="006F6E7B" w:rsidP="002809FD">
      <w:pPr>
        <w:ind w:left="720"/>
        <w:rPr>
          <w:rFonts w:ascii="Arial" w:hAnsi="Arial" w:cs="Arial"/>
          <w:sz w:val="14"/>
          <w:szCs w:val="20"/>
        </w:rPr>
      </w:pPr>
    </w:p>
    <w:p w:rsidR="006F6E7B" w:rsidRDefault="006F6E7B" w:rsidP="00966759">
      <w:pPr>
        <w:rPr>
          <w:rFonts w:ascii="Arial" w:hAnsi="Arial" w:cs="Arial"/>
          <w:sz w:val="20"/>
          <w:szCs w:val="20"/>
        </w:rPr>
      </w:pPr>
      <w:r>
        <w:rPr>
          <w:rFonts w:ascii="Arial" w:hAnsi="Arial" w:cs="Arial"/>
          <w:sz w:val="20"/>
          <w:szCs w:val="20"/>
        </w:rPr>
        <w:t xml:space="preserve">The Every School a SUN CS workgroup is in a new phase of digging deeper to lay out a plan for how to move forward with expansion.  Diana brought the list showing the next 19 schools that do not have a SUN site that are still in Tiers 1 and 2 on the Poverty Index.  The matrix also included information on the size of each school and demographics.  The workgroup discussed how to add sites like Rosa Parks, a full robust school-community partnership, to the SUN model and whether magnet schools such as Benson, not a neighborhood school, should be a SUN site.  Several existing sites have expiring and decreasing grants, so we will add to this list those sites we want to sustain.  </w:t>
      </w:r>
    </w:p>
    <w:p w:rsidR="006F6E7B" w:rsidRDefault="006F6E7B" w:rsidP="00966759">
      <w:pPr>
        <w:rPr>
          <w:rFonts w:ascii="Arial" w:hAnsi="Arial" w:cs="Arial"/>
          <w:sz w:val="20"/>
          <w:szCs w:val="20"/>
        </w:rPr>
      </w:pPr>
    </w:p>
    <w:p w:rsidR="006F6E7B" w:rsidRDefault="006F6E7B" w:rsidP="00F148A1">
      <w:pPr>
        <w:rPr>
          <w:rFonts w:ascii="Arial" w:hAnsi="Arial" w:cs="Arial"/>
          <w:sz w:val="20"/>
          <w:szCs w:val="20"/>
        </w:rPr>
      </w:pPr>
      <w:r>
        <w:rPr>
          <w:rFonts w:ascii="Arial" w:hAnsi="Arial" w:cs="Arial"/>
          <w:bCs/>
          <w:sz w:val="20"/>
          <w:szCs w:val="20"/>
        </w:rPr>
        <w:t xml:space="preserve">Work is underway to develop a funding model for Every School that systematically allocates funding responsibility.  A small group of representatives from lead agencies will be convened to develop recommended proportions for each funder.  </w:t>
      </w:r>
      <w:r>
        <w:rPr>
          <w:rFonts w:ascii="Arial" w:hAnsi="Arial" w:cs="Arial"/>
          <w:sz w:val="20"/>
          <w:szCs w:val="20"/>
        </w:rPr>
        <w:t>Workgroup members will be conducting individual outreach to superintendents to make certain they are all committed to Every School a SUN CS.</w:t>
      </w:r>
    </w:p>
    <w:p w:rsidR="006F6E7B" w:rsidRDefault="006F6E7B" w:rsidP="00966759">
      <w:pPr>
        <w:rPr>
          <w:rFonts w:ascii="Arial" w:hAnsi="Arial" w:cs="Arial"/>
          <w:sz w:val="20"/>
          <w:szCs w:val="20"/>
        </w:rPr>
      </w:pPr>
    </w:p>
    <w:p w:rsidR="006F6E7B" w:rsidRDefault="006F6E7B" w:rsidP="00966759">
      <w:pPr>
        <w:rPr>
          <w:rFonts w:ascii="Arial" w:hAnsi="Arial" w:cs="Arial"/>
          <w:bCs/>
          <w:sz w:val="20"/>
          <w:szCs w:val="20"/>
        </w:rPr>
      </w:pPr>
      <w:r w:rsidRPr="00966759">
        <w:rPr>
          <w:rFonts w:ascii="Arial" w:hAnsi="Arial" w:cs="Arial"/>
          <w:sz w:val="20"/>
          <w:szCs w:val="20"/>
        </w:rPr>
        <w:t>The group is continuing work with Bar</w:t>
      </w:r>
      <w:r w:rsidRPr="00966759">
        <w:rPr>
          <w:rFonts w:ascii="Arial" w:hAnsi="Arial" w:cs="Arial"/>
          <w:bCs/>
          <w:sz w:val="20"/>
          <w:szCs w:val="20"/>
        </w:rPr>
        <w:t>bara Willer and her staff to develop a list of 8-12 faith groups most promising for outreach.  We will be working internally to set up meetings with faith groups to discuss the total menu of needs/issues, and then connect SUN with those who are most interested in working with SUN.  The group agreed to frame our outreach to the Faith Community around supporting the success of healthy, strong and successful kids and families (homes, food, clothing, safe communities and education).</w:t>
      </w:r>
    </w:p>
    <w:p w:rsidR="006F6E7B" w:rsidRDefault="006F6E7B" w:rsidP="00966759">
      <w:pPr>
        <w:rPr>
          <w:rFonts w:ascii="Arial" w:hAnsi="Arial" w:cs="Arial"/>
          <w:bCs/>
          <w:sz w:val="20"/>
          <w:szCs w:val="20"/>
        </w:rPr>
      </w:pPr>
    </w:p>
    <w:p w:rsidR="006F6E7B" w:rsidRDefault="006F6E7B" w:rsidP="00901B5A">
      <w:pPr>
        <w:rPr>
          <w:rFonts w:ascii="Arial" w:hAnsi="Arial" w:cs="Arial"/>
          <w:i/>
          <w:sz w:val="20"/>
          <w:szCs w:val="20"/>
        </w:rPr>
      </w:pPr>
      <w:r>
        <w:rPr>
          <w:rFonts w:ascii="Arial" w:hAnsi="Arial" w:cs="Arial"/>
          <w:i/>
          <w:sz w:val="20"/>
          <w:szCs w:val="20"/>
        </w:rPr>
        <w:t>Next Steps:</w:t>
      </w:r>
    </w:p>
    <w:p w:rsidR="006F6E7B" w:rsidRDefault="006F6E7B" w:rsidP="00966759">
      <w:pPr>
        <w:rPr>
          <w:rFonts w:ascii="Arial" w:hAnsi="Arial" w:cs="Arial"/>
          <w:bCs/>
          <w:sz w:val="20"/>
          <w:szCs w:val="20"/>
        </w:rPr>
      </w:pPr>
    </w:p>
    <w:p w:rsidR="006F6E7B" w:rsidRPr="00901B5A" w:rsidRDefault="006F6E7B" w:rsidP="00901B5A">
      <w:pPr>
        <w:pStyle w:val="ListParagraph"/>
        <w:numPr>
          <w:ilvl w:val="0"/>
          <w:numId w:val="2"/>
        </w:numPr>
        <w:rPr>
          <w:rFonts w:ascii="Arial" w:hAnsi="Arial" w:cs="Arial"/>
          <w:sz w:val="20"/>
          <w:szCs w:val="20"/>
        </w:rPr>
      </w:pPr>
      <w:r>
        <w:rPr>
          <w:rFonts w:ascii="Arial" w:hAnsi="Arial" w:cs="Arial"/>
          <w:i/>
          <w:sz w:val="20"/>
          <w:szCs w:val="20"/>
        </w:rPr>
        <w:t>Next work group meeting is Friday, August 31</w:t>
      </w:r>
      <w:r w:rsidRPr="00901B5A">
        <w:rPr>
          <w:rFonts w:ascii="Arial" w:hAnsi="Arial" w:cs="Arial"/>
          <w:i/>
          <w:sz w:val="20"/>
          <w:szCs w:val="20"/>
          <w:vertAlign w:val="superscript"/>
        </w:rPr>
        <w:t>st</w:t>
      </w:r>
      <w:r>
        <w:rPr>
          <w:rFonts w:ascii="Arial" w:hAnsi="Arial" w:cs="Arial"/>
          <w:i/>
          <w:sz w:val="20"/>
          <w:szCs w:val="20"/>
        </w:rPr>
        <w:t xml:space="preserve">, 9-10:30 a.m., Room 635, </w:t>
      </w:r>
      <w:smartTag w:uri="urn:schemas-microsoft-com:office:smarttags" w:element="PlaceType">
        <w:smartTag w:uri="urn:schemas-microsoft-com:office:smarttags" w:element="PlaceType">
          <w:r>
            <w:rPr>
              <w:rFonts w:ascii="Arial" w:hAnsi="Arial" w:cs="Arial"/>
              <w:i/>
              <w:sz w:val="20"/>
              <w:szCs w:val="20"/>
            </w:rPr>
            <w:t>Multnomah</w:t>
          </w:r>
        </w:smartTag>
        <w:r>
          <w:rPr>
            <w:rFonts w:ascii="Arial" w:hAnsi="Arial" w:cs="Arial"/>
            <w:i/>
            <w:sz w:val="20"/>
            <w:szCs w:val="20"/>
          </w:rPr>
          <w:t xml:space="preserve"> </w:t>
        </w:r>
        <w:smartTag w:uri="urn:schemas-microsoft-com:office:smarttags" w:element="PlaceType">
          <w:r>
            <w:rPr>
              <w:rFonts w:ascii="Arial" w:hAnsi="Arial" w:cs="Arial"/>
              <w:i/>
              <w:sz w:val="20"/>
              <w:szCs w:val="20"/>
            </w:rPr>
            <w:t>Building</w:t>
          </w:r>
        </w:smartTag>
      </w:smartTag>
      <w:r>
        <w:rPr>
          <w:rFonts w:ascii="Arial" w:hAnsi="Arial" w:cs="Arial"/>
          <w:i/>
          <w:sz w:val="20"/>
          <w:szCs w:val="20"/>
        </w:rPr>
        <w:t>.</w:t>
      </w:r>
    </w:p>
    <w:p w:rsidR="006F6E7B" w:rsidRDefault="006F6E7B" w:rsidP="002809FD">
      <w:pPr>
        <w:ind w:left="720"/>
        <w:rPr>
          <w:rFonts w:ascii="Arial" w:hAnsi="Arial" w:cs="Arial"/>
          <w:sz w:val="14"/>
          <w:szCs w:val="20"/>
        </w:rPr>
      </w:pPr>
    </w:p>
    <w:p w:rsidR="006F6E7B" w:rsidRDefault="006F6E7B" w:rsidP="002809FD">
      <w:pPr>
        <w:ind w:left="720"/>
        <w:rPr>
          <w:rFonts w:ascii="Arial" w:hAnsi="Arial" w:cs="Arial"/>
          <w:sz w:val="14"/>
          <w:szCs w:val="20"/>
        </w:rPr>
      </w:pPr>
    </w:p>
    <w:p w:rsidR="006F6E7B" w:rsidRDefault="006F6E7B" w:rsidP="00CC7759">
      <w:pPr>
        <w:pStyle w:val="Heading2"/>
        <w:pBdr>
          <w:bottom w:val="single" w:sz="4" w:space="2" w:color="auto"/>
        </w:pBdr>
        <w:rPr>
          <w:noProof/>
          <w:szCs w:val="20"/>
        </w:rPr>
      </w:pPr>
      <w:r>
        <w:rPr>
          <w:noProof/>
          <w:szCs w:val="20"/>
        </w:rPr>
        <w:t xml:space="preserve">Equity  </w:t>
      </w:r>
    </w:p>
    <w:p w:rsidR="006F6E7B" w:rsidRDefault="006F6E7B" w:rsidP="00CC7759">
      <w:pPr>
        <w:rPr>
          <w:rFonts w:ascii="Arial" w:hAnsi="Arial" w:cs="Arial"/>
          <w:sz w:val="20"/>
        </w:rPr>
      </w:pPr>
    </w:p>
    <w:p w:rsidR="006F6E7B" w:rsidRDefault="006F6E7B" w:rsidP="00CC7759">
      <w:pPr>
        <w:rPr>
          <w:rFonts w:ascii="Arial" w:hAnsi="Arial" w:cs="Arial"/>
          <w:sz w:val="20"/>
        </w:rPr>
      </w:pPr>
      <w:r>
        <w:rPr>
          <w:rFonts w:ascii="Arial" w:hAnsi="Arial" w:cs="Arial"/>
          <w:sz w:val="20"/>
        </w:rPr>
        <w:t>Joanne shared a flyer listing the eight questions the Equity Lens uses to structure work with groups.  Staff will be working with Sonali on an agenda for the upcoming retreat on Friday, October 5</w:t>
      </w:r>
      <w:r w:rsidRPr="00BB332A">
        <w:rPr>
          <w:rFonts w:ascii="Arial" w:hAnsi="Arial" w:cs="Arial"/>
          <w:sz w:val="20"/>
          <w:vertAlign w:val="superscript"/>
        </w:rPr>
        <w:t>th</w:t>
      </w:r>
      <w:r>
        <w:rPr>
          <w:rFonts w:ascii="Arial" w:hAnsi="Arial" w:cs="Arial"/>
          <w:sz w:val="20"/>
        </w:rPr>
        <w:t>.  We hope that everyone can attend. The retreat will help us understand how the lens can be applied with decisions for SUN.</w:t>
      </w:r>
    </w:p>
    <w:p w:rsidR="006F6E7B" w:rsidRDefault="006F6E7B" w:rsidP="00CC7759">
      <w:pPr>
        <w:rPr>
          <w:rFonts w:ascii="Arial" w:hAnsi="Arial" w:cs="Arial"/>
          <w:sz w:val="20"/>
        </w:rPr>
      </w:pPr>
    </w:p>
    <w:p w:rsidR="006F6E7B" w:rsidRDefault="006F6E7B" w:rsidP="00CC7759">
      <w:pPr>
        <w:rPr>
          <w:rFonts w:ascii="Arial" w:hAnsi="Arial" w:cs="Arial"/>
          <w:sz w:val="20"/>
        </w:rPr>
      </w:pPr>
      <w:r>
        <w:rPr>
          <w:rFonts w:ascii="Arial" w:hAnsi="Arial" w:cs="Arial"/>
          <w:sz w:val="20"/>
        </w:rPr>
        <w:lastRenderedPageBreak/>
        <w:t>Joanne provided some historical background on the County’s work with equity.  Ten years ago when Lolenzo was with the County, his efforts resulted in intentionally embedding equity into the System’s development and structure, including designating a significant portion of resources to culturally specific providers.  Now we are ready for another big step.</w:t>
      </w:r>
    </w:p>
    <w:p w:rsidR="006F6E7B" w:rsidRDefault="006F6E7B" w:rsidP="00CC7759">
      <w:pPr>
        <w:rPr>
          <w:rFonts w:ascii="Arial" w:hAnsi="Arial" w:cs="Arial"/>
          <w:sz w:val="20"/>
        </w:rPr>
      </w:pPr>
    </w:p>
    <w:p w:rsidR="006F6E7B" w:rsidRPr="00345936" w:rsidRDefault="006F6E7B" w:rsidP="00CC7759">
      <w:pPr>
        <w:rPr>
          <w:rFonts w:ascii="Arial" w:hAnsi="Arial" w:cs="Arial"/>
          <w:sz w:val="20"/>
        </w:rPr>
      </w:pPr>
      <w:r>
        <w:rPr>
          <w:rFonts w:ascii="Arial" w:hAnsi="Arial" w:cs="Arial"/>
          <w:sz w:val="20"/>
        </w:rPr>
        <w:t xml:space="preserve">While SUN has a role in bringing this issue to a greater audience, we really want a community-wide definition that doesn’t only involve the work of SUN. To that end, Bill and Roberta met with Dan Ryan from All Hands Raised and Keith Thomajan of United Way to talk about where the leadership should come from to encourage a coordinated push around equity in the community.  There was receptivity but also questions about the purpose and outcomes.  Nate shared that the Eliminating Disparities collaborative is working on equity and Carole Smith proposed that all organizations affiliated with Cradle to Career make a commitment to create the conditions for equity.  Potentially, that collaborative could be approached about taking on the task of developing a community-wide protocol for equity, building on what is already in place; however we need it to happen so the SUN Coordinating Council can work with it in the new RFP.  Lolenzo cautioned that if we begin a conversation about equity talking about funding, it has the potential to be derailed too easily.  Kali suggested we begin by looking at the definitions developed by the two leading governments in the region – the City and the County.  They have both put considerable effort into developing definitions that are similar.  In addition to a definition of equity, there is a need for a framework or protocol that goes further at describing how the definition we agree upon gets put into practice on the ground.  </w:t>
      </w:r>
    </w:p>
    <w:p w:rsidR="006F6E7B" w:rsidRPr="00AE3385" w:rsidRDefault="006F6E7B" w:rsidP="00AE3385">
      <w:pPr>
        <w:rPr>
          <w:rFonts w:ascii="Arial" w:hAnsi="Arial" w:cs="Arial"/>
          <w:sz w:val="20"/>
          <w:szCs w:val="20"/>
        </w:rPr>
      </w:pPr>
    </w:p>
    <w:p w:rsidR="006F6E7B" w:rsidRDefault="006F6E7B" w:rsidP="00335B49">
      <w:pPr>
        <w:rPr>
          <w:rFonts w:ascii="Arial" w:hAnsi="Arial" w:cs="Arial"/>
          <w:i/>
          <w:sz w:val="20"/>
          <w:szCs w:val="20"/>
        </w:rPr>
      </w:pPr>
      <w:r>
        <w:rPr>
          <w:rFonts w:ascii="Arial" w:hAnsi="Arial" w:cs="Arial"/>
          <w:i/>
          <w:sz w:val="20"/>
          <w:szCs w:val="20"/>
        </w:rPr>
        <w:t>Next Steps:</w:t>
      </w:r>
    </w:p>
    <w:p w:rsidR="006F6E7B" w:rsidRDefault="006F6E7B" w:rsidP="00335B49">
      <w:pPr>
        <w:rPr>
          <w:rFonts w:ascii="Arial" w:hAnsi="Arial" w:cs="Arial"/>
          <w:i/>
          <w:sz w:val="20"/>
          <w:szCs w:val="20"/>
        </w:rPr>
      </w:pPr>
    </w:p>
    <w:p w:rsidR="006F6E7B" w:rsidRPr="00BB332A" w:rsidRDefault="006F6E7B" w:rsidP="00E170F6">
      <w:pPr>
        <w:pStyle w:val="ListParagraph"/>
        <w:numPr>
          <w:ilvl w:val="0"/>
          <w:numId w:val="2"/>
        </w:numPr>
        <w:rPr>
          <w:rFonts w:ascii="Arial" w:hAnsi="Arial" w:cs="Arial"/>
          <w:sz w:val="20"/>
          <w:szCs w:val="20"/>
        </w:rPr>
      </w:pPr>
      <w:r>
        <w:rPr>
          <w:rFonts w:ascii="Arial" w:hAnsi="Arial" w:cs="Arial"/>
          <w:i/>
          <w:sz w:val="20"/>
          <w:szCs w:val="20"/>
        </w:rPr>
        <w:t>Equity Retreat, Friday, October 5</w:t>
      </w:r>
      <w:r w:rsidRPr="00BB332A">
        <w:rPr>
          <w:rFonts w:ascii="Arial" w:hAnsi="Arial" w:cs="Arial"/>
          <w:i/>
          <w:sz w:val="20"/>
          <w:szCs w:val="20"/>
          <w:vertAlign w:val="superscript"/>
        </w:rPr>
        <w:t>th</w:t>
      </w:r>
      <w:r>
        <w:rPr>
          <w:rFonts w:ascii="Arial" w:hAnsi="Arial" w:cs="Arial"/>
          <w:i/>
          <w:sz w:val="20"/>
          <w:szCs w:val="20"/>
        </w:rPr>
        <w:t>, 8:30 am – 12 noon, David Douglas Board Room</w:t>
      </w:r>
    </w:p>
    <w:p w:rsidR="006F6E7B" w:rsidRPr="00A021FF" w:rsidRDefault="006F6E7B" w:rsidP="00E915DF">
      <w:pPr>
        <w:pStyle w:val="ListParagraph"/>
        <w:rPr>
          <w:rFonts w:ascii="Arial" w:hAnsi="Arial" w:cs="Arial"/>
          <w:sz w:val="20"/>
          <w:szCs w:val="20"/>
        </w:rPr>
      </w:pPr>
    </w:p>
    <w:p w:rsidR="006F6E7B" w:rsidRDefault="006F6E7B" w:rsidP="00CC7759"/>
    <w:p w:rsidR="006F6E7B" w:rsidRDefault="006F6E7B" w:rsidP="005E2E5C">
      <w:pPr>
        <w:pStyle w:val="Heading2"/>
        <w:pBdr>
          <w:bottom w:val="single" w:sz="4" w:space="2" w:color="auto"/>
        </w:pBdr>
        <w:rPr>
          <w:noProof/>
          <w:szCs w:val="20"/>
        </w:rPr>
      </w:pPr>
      <w:r>
        <w:rPr>
          <w:noProof/>
          <w:szCs w:val="20"/>
        </w:rPr>
        <w:t xml:space="preserve">Communities Supporting Youth Collaborative </w:t>
      </w:r>
    </w:p>
    <w:p w:rsidR="006F6E7B" w:rsidRDefault="006F6E7B" w:rsidP="005E2E5C">
      <w:pPr>
        <w:ind w:left="720"/>
        <w:rPr>
          <w:rFonts w:ascii="Arial" w:hAnsi="Arial" w:cs="Arial"/>
          <w:sz w:val="14"/>
          <w:szCs w:val="20"/>
        </w:rPr>
      </w:pPr>
    </w:p>
    <w:p w:rsidR="006F6E7B" w:rsidRDefault="006F6E7B" w:rsidP="00F17DCD">
      <w:pPr>
        <w:spacing w:before="60"/>
        <w:rPr>
          <w:rFonts w:ascii="Arial" w:hAnsi="Arial" w:cs="Arial"/>
          <w:bCs/>
          <w:sz w:val="20"/>
          <w:szCs w:val="20"/>
        </w:rPr>
      </w:pPr>
      <w:r w:rsidRPr="00F17DCD">
        <w:rPr>
          <w:rFonts w:ascii="Arial" w:hAnsi="Arial" w:cs="Arial"/>
          <w:bCs/>
          <w:sz w:val="20"/>
          <w:szCs w:val="20"/>
        </w:rPr>
        <w:t xml:space="preserve">The Communities Supporting Youth </w:t>
      </w:r>
      <w:r>
        <w:rPr>
          <w:rFonts w:ascii="Arial" w:hAnsi="Arial" w:cs="Arial"/>
          <w:bCs/>
          <w:sz w:val="20"/>
          <w:szCs w:val="20"/>
        </w:rPr>
        <w:t>collaborative endorsed its Charter and will be developing a goal for the first year at their meeting next Friday and possibly moving into work on strategies.  In October of 2011, when the Council submitted a proposal to be a convener, there was a discussion about potential scope of work areas.  Council members reviewed a handout of those areas and engaged in a discussion about potential high level, systems strategies around chronic absenteeism and disproportionate discipline.  Generally, members focused broadly on attendance, with a conversation about where to best address disproportionate discipline.  Discussion included this initial list of key areas (not prioritized):</w:t>
      </w:r>
    </w:p>
    <w:p w:rsidR="00C57804" w:rsidRDefault="00C57804" w:rsidP="00C57804">
      <w:pPr>
        <w:spacing w:before="60"/>
        <w:rPr>
          <w:rFonts w:ascii="Arial" w:hAnsi="Arial" w:cs="Arial"/>
          <w:bCs/>
          <w:sz w:val="20"/>
          <w:szCs w:val="20"/>
        </w:rPr>
      </w:pPr>
    </w:p>
    <w:p w:rsidR="00C57804" w:rsidRDefault="00C57804" w:rsidP="00C57804">
      <w:pPr>
        <w:pStyle w:val="ListParagraph"/>
        <w:numPr>
          <w:ilvl w:val="0"/>
          <w:numId w:val="5"/>
        </w:numPr>
        <w:spacing w:before="60"/>
        <w:rPr>
          <w:rFonts w:ascii="Arial" w:hAnsi="Arial" w:cs="Arial"/>
          <w:bCs/>
          <w:sz w:val="20"/>
          <w:szCs w:val="20"/>
        </w:rPr>
      </w:pPr>
      <w:r>
        <w:rPr>
          <w:rFonts w:ascii="Arial" w:hAnsi="Arial" w:cs="Arial"/>
          <w:b/>
          <w:bCs/>
          <w:sz w:val="20"/>
          <w:szCs w:val="20"/>
        </w:rPr>
        <w:t xml:space="preserve">System attendance protocols and outreach to families by all districts.  </w:t>
      </w:r>
      <w:r w:rsidRPr="00AE1639">
        <w:rPr>
          <w:rFonts w:ascii="Arial" w:hAnsi="Arial" w:cs="Arial"/>
          <w:bCs/>
          <w:sz w:val="20"/>
          <w:szCs w:val="20"/>
        </w:rPr>
        <w:t xml:space="preserve">Educating school staff on best practices around absenteeism that support </w:t>
      </w:r>
      <w:r>
        <w:rPr>
          <w:rFonts w:ascii="Arial" w:hAnsi="Arial" w:cs="Arial"/>
          <w:bCs/>
          <w:sz w:val="20"/>
          <w:szCs w:val="20"/>
        </w:rPr>
        <w:t xml:space="preserve">attendance and developing specific policies/practices for district wide implementation. </w:t>
      </w:r>
      <w:r w:rsidRPr="00800550">
        <w:rPr>
          <w:rFonts w:ascii="Arial" w:hAnsi="Arial" w:cs="Arial"/>
          <w:bCs/>
          <w:sz w:val="20"/>
          <w:szCs w:val="20"/>
        </w:rPr>
        <w:t xml:space="preserve">  </w:t>
      </w:r>
      <w:smartTag w:uri="urn:schemas-microsoft-com:office:smarttags" w:element="place">
        <w:r w:rsidRPr="00800550">
          <w:rPr>
            <w:rFonts w:ascii="Arial" w:hAnsi="Arial" w:cs="Arial"/>
            <w:bCs/>
            <w:sz w:val="20"/>
            <w:szCs w:val="20"/>
          </w:rPr>
          <w:t>Parkrose</w:t>
        </w:r>
      </w:smartTag>
      <w:r w:rsidRPr="00800550">
        <w:rPr>
          <w:rFonts w:ascii="Arial" w:hAnsi="Arial" w:cs="Arial"/>
          <w:bCs/>
          <w:sz w:val="20"/>
          <w:szCs w:val="20"/>
        </w:rPr>
        <w:t xml:space="preserve"> and David Douglas have both had significant positive impact with this step.  David Douglas created district wide protocol </w:t>
      </w:r>
      <w:r>
        <w:rPr>
          <w:rFonts w:ascii="Arial" w:hAnsi="Arial" w:cs="Arial"/>
          <w:bCs/>
          <w:sz w:val="20"/>
          <w:szCs w:val="20"/>
        </w:rPr>
        <w:t xml:space="preserve">and tools </w:t>
      </w:r>
      <w:r w:rsidRPr="00800550">
        <w:rPr>
          <w:rFonts w:ascii="Arial" w:hAnsi="Arial" w:cs="Arial"/>
          <w:bCs/>
          <w:sz w:val="20"/>
          <w:szCs w:val="20"/>
        </w:rPr>
        <w:t xml:space="preserve">for communicating with parents and responding consistently </w:t>
      </w:r>
      <w:r>
        <w:rPr>
          <w:rFonts w:ascii="Arial" w:hAnsi="Arial" w:cs="Arial"/>
          <w:bCs/>
          <w:sz w:val="20"/>
          <w:szCs w:val="20"/>
        </w:rPr>
        <w:t>to absence within all its schools.</w:t>
      </w:r>
    </w:p>
    <w:p w:rsidR="00C57804" w:rsidRDefault="00C57804" w:rsidP="00C57804">
      <w:pPr>
        <w:pStyle w:val="ListParagraph"/>
        <w:spacing w:before="60"/>
        <w:rPr>
          <w:rFonts w:ascii="Arial" w:hAnsi="Arial" w:cs="Arial"/>
          <w:bCs/>
          <w:sz w:val="20"/>
          <w:szCs w:val="20"/>
        </w:rPr>
      </w:pPr>
      <w:r w:rsidRPr="00800550">
        <w:rPr>
          <w:rFonts w:ascii="Arial" w:hAnsi="Arial" w:cs="Arial"/>
          <w:bCs/>
          <w:sz w:val="20"/>
          <w:szCs w:val="20"/>
        </w:rPr>
        <w:t xml:space="preserve"> </w:t>
      </w:r>
    </w:p>
    <w:p w:rsidR="00C57804" w:rsidRDefault="00C57804" w:rsidP="00C57804">
      <w:pPr>
        <w:pStyle w:val="ListParagraph"/>
        <w:numPr>
          <w:ilvl w:val="0"/>
          <w:numId w:val="5"/>
        </w:numPr>
        <w:spacing w:before="60"/>
        <w:rPr>
          <w:rFonts w:ascii="Arial" w:hAnsi="Arial" w:cs="Arial"/>
          <w:bCs/>
          <w:sz w:val="20"/>
          <w:szCs w:val="20"/>
        </w:rPr>
      </w:pPr>
      <w:r w:rsidRPr="007E67F9">
        <w:rPr>
          <w:rFonts w:ascii="Arial" w:hAnsi="Arial" w:cs="Arial"/>
          <w:b/>
          <w:bCs/>
          <w:sz w:val="20"/>
          <w:szCs w:val="20"/>
        </w:rPr>
        <w:t xml:space="preserve">“Wrap around” services for students and families to support attendance.  </w:t>
      </w:r>
      <w:r w:rsidRPr="007E67F9">
        <w:rPr>
          <w:rFonts w:ascii="Arial" w:hAnsi="Arial" w:cs="Arial"/>
          <w:bCs/>
          <w:sz w:val="20"/>
          <w:szCs w:val="20"/>
        </w:rPr>
        <w:t>Many families have multiple complex needs and issues that present challenges to attendance. They need case management to provide support for homelessness, poverty, illness and other issues. Addressing these basic needs is critical to their ability to pay attention to attendance.  This is even more critical for younger kids where students are dependent</w:t>
      </w:r>
      <w:r>
        <w:rPr>
          <w:rFonts w:ascii="Arial" w:hAnsi="Arial" w:cs="Arial"/>
          <w:bCs/>
          <w:sz w:val="20"/>
          <w:szCs w:val="20"/>
        </w:rPr>
        <w:t xml:space="preserve"> </w:t>
      </w:r>
      <w:r w:rsidRPr="007E67F9">
        <w:rPr>
          <w:rFonts w:ascii="Arial" w:hAnsi="Arial" w:cs="Arial"/>
          <w:bCs/>
          <w:sz w:val="20"/>
          <w:szCs w:val="20"/>
        </w:rPr>
        <w:t xml:space="preserve">on parents to make it to school. The Student Attendance Effort in PPS is a recent example of this type of attendance-focused case management. </w:t>
      </w:r>
    </w:p>
    <w:p w:rsidR="00C57804" w:rsidRPr="007E67F9" w:rsidRDefault="00C57804" w:rsidP="00C57804">
      <w:pPr>
        <w:pStyle w:val="ListParagraph"/>
        <w:spacing w:before="60"/>
        <w:rPr>
          <w:rFonts w:ascii="Arial" w:hAnsi="Arial" w:cs="Arial"/>
          <w:bCs/>
          <w:sz w:val="20"/>
          <w:szCs w:val="20"/>
        </w:rPr>
      </w:pPr>
    </w:p>
    <w:p w:rsidR="00C57804" w:rsidRPr="003164E3" w:rsidRDefault="00C57804" w:rsidP="00C57804">
      <w:pPr>
        <w:pStyle w:val="ListParagraph"/>
        <w:numPr>
          <w:ilvl w:val="0"/>
          <w:numId w:val="5"/>
        </w:numPr>
        <w:spacing w:before="60"/>
        <w:rPr>
          <w:rFonts w:ascii="Arial" w:hAnsi="Arial" w:cs="Arial"/>
          <w:bCs/>
          <w:sz w:val="20"/>
          <w:szCs w:val="20"/>
        </w:rPr>
      </w:pPr>
      <w:r>
        <w:rPr>
          <w:rFonts w:ascii="Arial" w:hAnsi="Arial" w:cs="Arial"/>
          <w:b/>
          <w:bCs/>
          <w:sz w:val="20"/>
          <w:szCs w:val="20"/>
        </w:rPr>
        <w:t xml:space="preserve">Identification of key decision points or policies within systems that are causing negative outcomes and change those practices or policies. </w:t>
      </w:r>
      <w:r>
        <w:rPr>
          <w:rFonts w:ascii="Arial" w:hAnsi="Arial" w:cs="Arial"/>
          <w:bCs/>
          <w:sz w:val="20"/>
          <w:szCs w:val="20"/>
        </w:rPr>
        <w:t xml:space="preserve">This could be around attendance or disproportionate discipline within schools. It could also be systemic issues within social services </w:t>
      </w:r>
      <w:r w:rsidRPr="003164E3">
        <w:rPr>
          <w:rFonts w:ascii="Arial" w:hAnsi="Arial" w:cs="Arial"/>
          <w:bCs/>
          <w:sz w:val="20"/>
          <w:szCs w:val="20"/>
        </w:rPr>
        <w:t>that create barriers to student attendance (such as length of service for anti-poverty programs).</w:t>
      </w:r>
      <w:r>
        <w:rPr>
          <w:rFonts w:ascii="Arial" w:hAnsi="Arial" w:cs="Arial"/>
          <w:bCs/>
          <w:sz w:val="20"/>
          <w:szCs w:val="20"/>
        </w:rPr>
        <w:t xml:space="preserve"> </w:t>
      </w:r>
      <w:r>
        <w:rPr>
          <w:rFonts w:ascii="Arial" w:hAnsi="Arial" w:cs="Arial"/>
          <w:bCs/>
          <w:sz w:val="20"/>
          <w:szCs w:val="20"/>
        </w:rPr>
        <w:lastRenderedPageBreak/>
        <w:t xml:space="preserve">Engage the community in thinking strategically through what districts and other institutions do that has unintentional negative outcomes </w:t>
      </w:r>
      <w:r w:rsidR="00226002">
        <w:rPr>
          <w:rFonts w:ascii="Arial" w:hAnsi="Arial" w:cs="Arial"/>
          <w:bCs/>
          <w:sz w:val="20"/>
          <w:szCs w:val="20"/>
        </w:rPr>
        <w:t>and how to best to change that.</w:t>
      </w:r>
      <w:r>
        <w:rPr>
          <w:rFonts w:ascii="Arial" w:hAnsi="Arial" w:cs="Arial"/>
          <w:bCs/>
          <w:sz w:val="20"/>
          <w:szCs w:val="20"/>
        </w:rPr>
        <w:t xml:space="preserve"> </w:t>
      </w:r>
    </w:p>
    <w:p w:rsidR="00C57804" w:rsidRDefault="00C57804" w:rsidP="00C57804">
      <w:pPr>
        <w:pStyle w:val="ListParagraph"/>
        <w:spacing w:before="60"/>
        <w:ind w:left="360"/>
        <w:rPr>
          <w:rFonts w:ascii="Arial" w:hAnsi="Arial" w:cs="Arial"/>
          <w:bCs/>
          <w:sz w:val="20"/>
          <w:szCs w:val="20"/>
        </w:rPr>
      </w:pPr>
    </w:p>
    <w:p w:rsidR="00C57804" w:rsidRDefault="00C57804" w:rsidP="00C57804">
      <w:pPr>
        <w:pStyle w:val="ListParagraph"/>
        <w:numPr>
          <w:ilvl w:val="0"/>
          <w:numId w:val="5"/>
        </w:numPr>
        <w:spacing w:before="60"/>
        <w:rPr>
          <w:rFonts w:ascii="Arial" w:hAnsi="Arial" w:cs="Arial"/>
          <w:bCs/>
          <w:sz w:val="20"/>
          <w:szCs w:val="20"/>
        </w:rPr>
      </w:pPr>
      <w:r>
        <w:rPr>
          <w:rFonts w:ascii="Arial" w:hAnsi="Arial" w:cs="Arial"/>
          <w:b/>
          <w:bCs/>
          <w:sz w:val="20"/>
          <w:szCs w:val="20"/>
        </w:rPr>
        <w:t>Identify and fill c</w:t>
      </w:r>
      <w:r w:rsidRPr="001B331B">
        <w:rPr>
          <w:rFonts w:ascii="Arial" w:hAnsi="Arial" w:cs="Arial"/>
          <w:b/>
          <w:bCs/>
          <w:sz w:val="20"/>
          <w:szCs w:val="20"/>
        </w:rPr>
        <w:t xml:space="preserve">ritical system and community-wide support gaps </w:t>
      </w:r>
      <w:r>
        <w:rPr>
          <w:rFonts w:ascii="Arial" w:hAnsi="Arial" w:cs="Arial"/>
          <w:bCs/>
          <w:sz w:val="20"/>
          <w:szCs w:val="20"/>
        </w:rPr>
        <w:t xml:space="preserve">such as mentor recruitment, new SUN Community Schools at high need sites, etc. </w:t>
      </w:r>
    </w:p>
    <w:p w:rsidR="006F6E7B" w:rsidRDefault="006F6E7B" w:rsidP="001B331B">
      <w:pPr>
        <w:spacing w:before="60"/>
        <w:rPr>
          <w:rFonts w:ascii="Arial" w:hAnsi="Arial" w:cs="Arial"/>
          <w:bCs/>
          <w:sz w:val="20"/>
          <w:szCs w:val="20"/>
        </w:rPr>
      </w:pPr>
    </w:p>
    <w:p w:rsidR="006F6E7B" w:rsidRDefault="006F6E7B" w:rsidP="001B331B">
      <w:pPr>
        <w:spacing w:before="60"/>
        <w:rPr>
          <w:rFonts w:ascii="Arial" w:hAnsi="Arial" w:cs="Arial"/>
          <w:bCs/>
          <w:sz w:val="20"/>
          <w:szCs w:val="20"/>
        </w:rPr>
      </w:pPr>
      <w:r>
        <w:rPr>
          <w:rFonts w:ascii="Arial" w:hAnsi="Arial" w:cs="Arial"/>
          <w:bCs/>
          <w:sz w:val="20"/>
          <w:szCs w:val="20"/>
        </w:rPr>
        <w:t>Other comments:</w:t>
      </w:r>
    </w:p>
    <w:p w:rsidR="006F6E7B" w:rsidRDefault="006F6E7B" w:rsidP="00E170F6">
      <w:pPr>
        <w:pStyle w:val="ListParagraph"/>
        <w:numPr>
          <w:ilvl w:val="0"/>
          <w:numId w:val="6"/>
        </w:numPr>
        <w:spacing w:before="60"/>
        <w:rPr>
          <w:rFonts w:ascii="Arial" w:hAnsi="Arial" w:cs="Arial"/>
          <w:bCs/>
          <w:sz w:val="20"/>
          <w:szCs w:val="20"/>
        </w:rPr>
      </w:pPr>
      <w:r w:rsidRPr="001B331B">
        <w:rPr>
          <w:rFonts w:ascii="Arial" w:hAnsi="Arial" w:cs="Arial"/>
          <w:bCs/>
          <w:sz w:val="20"/>
          <w:szCs w:val="20"/>
        </w:rPr>
        <w:t xml:space="preserve">Joanne reminded members that some of these strategies may require difficult </w:t>
      </w:r>
      <w:r>
        <w:rPr>
          <w:rFonts w:ascii="Arial" w:hAnsi="Arial" w:cs="Arial"/>
          <w:bCs/>
          <w:sz w:val="20"/>
          <w:szCs w:val="20"/>
        </w:rPr>
        <w:t xml:space="preserve">financial </w:t>
      </w:r>
      <w:r w:rsidRPr="001B331B">
        <w:rPr>
          <w:rFonts w:ascii="Arial" w:hAnsi="Arial" w:cs="Arial"/>
          <w:bCs/>
          <w:sz w:val="20"/>
          <w:szCs w:val="20"/>
        </w:rPr>
        <w:t xml:space="preserve">choices and the need to shift resources.  If we decide on a priority, it will be important to use community will to help shift funding, particularly if unions resist these changes.  </w:t>
      </w:r>
    </w:p>
    <w:p w:rsidR="006F6E7B" w:rsidRDefault="006F6E7B" w:rsidP="00E170F6">
      <w:pPr>
        <w:pStyle w:val="ListParagraph"/>
        <w:numPr>
          <w:ilvl w:val="0"/>
          <w:numId w:val="6"/>
        </w:numPr>
        <w:spacing w:before="60"/>
        <w:rPr>
          <w:rFonts w:ascii="Arial" w:hAnsi="Arial" w:cs="Arial"/>
          <w:bCs/>
          <w:sz w:val="20"/>
          <w:szCs w:val="20"/>
        </w:rPr>
      </w:pPr>
      <w:r>
        <w:rPr>
          <w:rFonts w:ascii="Arial" w:hAnsi="Arial" w:cs="Arial"/>
          <w:bCs/>
          <w:sz w:val="20"/>
          <w:szCs w:val="20"/>
        </w:rPr>
        <w:t>The real issue for many of these problems is the policy of institutions.</w:t>
      </w:r>
    </w:p>
    <w:p w:rsidR="006F6E7B" w:rsidRDefault="006F6E7B" w:rsidP="00E170F6">
      <w:pPr>
        <w:pStyle w:val="ListParagraph"/>
        <w:numPr>
          <w:ilvl w:val="0"/>
          <w:numId w:val="6"/>
        </w:numPr>
        <w:spacing w:before="60"/>
        <w:rPr>
          <w:rFonts w:ascii="Arial" w:hAnsi="Arial" w:cs="Arial"/>
          <w:bCs/>
          <w:sz w:val="20"/>
          <w:szCs w:val="20"/>
        </w:rPr>
      </w:pPr>
      <w:r>
        <w:rPr>
          <w:rFonts w:ascii="Arial" w:hAnsi="Arial" w:cs="Arial"/>
          <w:bCs/>
          <w:sz w:val="20"/>
          <w:szCs w:val="20"/>
        </w:rPr>
        <w:t>The Eliminating Disparities collaborative may well take on some of these policy issues, but the Communities Supporting Youth collaborative can send a powerful message to the community by supporting a change in policy and then considering what strategies are within the collaborative’s scope and control.</w:t>
      </w:r>
    </w:p>
    <w:p w:rsidR="006F6E7B" w:rsidRDefault="006F6E7B" w:rsidP="00E170F6">
      <w:pPr>
        <w:pStyle w:val="ListParagraph"/>
        <w:numPr>
          <w:ilvl w:val="0"/>
          <w:numId w:val="6"/>
        </w:numPr>
        <w:spacing w:before="60"/>
        <w:rPr>
          <w:rFonts w:ascii="Arial" w:hAnsi="Arial" w:cs="Arial"/>
          <w:bCs/>
          <w:sz w:val="20"/>
          <w:szCs w:val="20"/>
        </w:rPr>
      </w:pPr>
      <w:r>
        <w:rPr>
          <w:rFonts w:ascii="Arial" w:hAnsi="Arial" w:cs="Arial"/>
          <w:bCs/>
          <w:sz w:val="20"/>
          <w:szCs w:val="20"/>
        </w:rPr>
        <w:t>Consider investing deeply rather than broadly, to maximize impact.</w:t>
      </w:r>
    </w:p>
    <w:p w:rsidR="006F6E7B" w:rsidRDefault="006F6E7B" w:rsidP="00E170F6">
      <w:pPr>
        <w:pStyle w:val="ListParagraph"/>
        <w:numPr>
          <w:ilvl w:val="0"/>
          <w:numId w:val="6"/>
        </w:numPr>
        <w:spacing w:before="60"/>
        <w:rPr>
          <w:rFonts w:ascii="Arial" w:hAnsi="Arial" w:cs="Arial"/>
          <w:bCs/>
          <w:sz w:val="20"/>
          <w:szCs w:val="20"/>
        </w:rPr>
      </w:pPr>
      <w:r>
        <w:rPr>
          <w:rFonts w:ascii="Arial" w:hAnsi="Arial" w:cs="Arial"/>
          <w:bCs/>
          <w:sz w:val="20"/>
          <w:szCs w:val="20"/>
        </w:rPr>
        <w:t>The districts see all of us as potential partners in policy issues – the more folks there are at the table, the more support they have for addressing the concerns of unions.</w:t>
      </w:r>
    </w:p>
    <w:p w:rsidR="006F6E7B" w:rsidRDefault="006F6E7B" w:rsidP="00E170F6">
      <w:pPr>
        <w:pStyle w:val="ListParagraph"/>
        <w:numPr>
          <w:ilvl w:val="0"/>
          <w:numId w:val="6"/>
        </w:numPr>
        <w:spacing w:before="60"/>
        <w:rPr>
          <w:rFonts w:ascii="Arial" w:hAnsi="Arial" w:cs="Arial"/>
          <w:bCs/>
          <w:sz w:val="20"/>
          <w:szCs w:val="20"/>
        </w:rPr>
      </w:pPr>
      <w:r>
        <w:rPr>
          <w:rFonts w:ascii="Arial" w:hAnsi="Arial" w:cs="Arial"/>
          <w:bCs/>
          <w:sz w:val="20"/>
          <w:szCs w:val="20"/>
        </w:rPr>
        <w:t>The relationships among collaboratives are critical for dovetailing on similar issues for support and coordination – i.e. on chronic absenteeism and disproportionate discipline.</w:t>
      </w:r>
    </w:p>
    <w:p w:rsidR="006F6E7B" w:rsidRDefault="006F6E7B" w:rsidP="00E170F6">
      <w:pPr>
        <w:pStyle w:val="ListParagraph"/>
        <w:numPr>
          <w:ilvl w:val="0"/>
          <w:numId w:val="6"/>
        </w:numPr>
        <w:spacing w:before="60"/>
        <w:rPr>
          <w:rFonts w:ascii="Arial" w:hAnsi="Arial" w:cs="Arial"/>
          <w:bCs/>
          <w:sz w:val="20"/>
          <w:szCs w:val="20"/>
        </w:rPr>
      </w:pPr>
      <w:r>
        <w:rPr>
          <w:rFonts w:ascii="Arial" w:hAnsi="Arial" w:cs="Arial"/>
          <w:bCs/>
          <w:sz w:val="20"/>
          <w:szCs w:val="20"/>
        </w:rPr>
        <w:t>Consider a meeting with all the collaboratives on disproportionate suspension/expulsion.</w:t>
      </w:r>
    </w:p>
    <w:p w:rsidR="006F6E7B" w:rsidRDefault="006F6E7B" w:rsidP="00E170F6">
      <w:pPr>
        <w:pStyle w:val="ListParagraph"/>
        <w:numPr>
          <w:ilvl w:val="0"/>
          <w:numId w:val="6"/>
        </w:numPr>
        <w:spacing w:before="60"/>
        <w:rPr>
          <w:rFonts w:ascii="Arial" w:hAnsi="Arial" w:cs="Arial"/>
          <w:bCs/>
          <w:sz w:val="20"/>
          <w:szCs w:val="20"/>
        </w:rPr>
      </w:pPr>
      <w:r>
        <w:rPr>
          <w:rFonts w:ascii="Arial" w:hAnsi="Arial" w:cs="Arial"/>
          <w:bCs/>
          <w:sz w:val="20"/>
          <w:szCs w:val="20"/>
        </w:rPr>
        <w:t>Meeting times of the Community Supporting Youth Collaborative will be changed beginning in September to make it easier for youth and families to participate. We are also reaching out to several youth groups to make certain youth voice is being brought into our work consistently and in multiple ways.</w:t>
      </w:r>
    </w:p>
    <w:p w:rsidR="006F6E7B" w:rsidRDefault="006F6E7B" w:rsidP="00F17DCD">
      <w:pPr>
        <w:spacing w:before="60"/>
        <w:rPr>
          <w:rFonts w:ascii="Arial" w:hAnsi="Arial" w:cs="Arial"/>
          <w:sz w:val="12"/>
          <w:szCs w:val="20"/>
        </w:rPr>
      </w:pPr>
    </w:p>
    <w:p w:rsidR="006F6E7B" w:rsidRDefault="006F6E7B" w:rsidP="00F17DCD">
      <w:pPr>
        <w:rPr>
          <w:rFonts w:ascii="Arial" w:hAnsi="Arial" w:cs="Arial"/>
          <w:i/>
          <w:sz w:val="20"/>
          <w:szCs w:val="20"/>
        </w:rPr>
      </w:pPr>
      <w:r>
        <w:rPr>
          <w:rFonts w:ascii="Arial" w:hAnsi="Arial" w:cs="Arial"/>
          <w:i/>
          <w:sz w:val="20"/>
          <w:szCs w:val="20"/>
        </w:rPr>
        <w:t>Next Steps:</w:t>
      </w:r>
    </w:p>
    <w:p w:rsidR="006F6E7B" w:rsidRDefault="006F6E7B" w:rsidP="00E170F6">
      <w:pPr>
        <w:pStyle w:val="ListParagraph"/>
        <w:numPr>
          <w:ilvl w:val="0"/>
          <w:numId w:val="4"/>
        </w:numPr>
        <w:rPr>
          <w:rFonts w:ascii="Arial" w:hAnsi="Arial" w:cs="Arial"/>
          <w:i/>
          <w:sz w:val="20"/>
          <w:szCs w:val="20"/>
        </w:rPr>
      </w:pPr>
      <w:r>
        <w:rPr>
          <w:rFonts w:ascii="Arial" w:hAnsi="Arial" w:cs="Arial"/>
          <w:i/>
          <w:sz w:val="20"/>
          <w:szCs w:val="20"/>
        </w:rPr>
        <w:t>Staff will send a message to the districts and other relevant collaborative members regarding this input on strategies from the Council. Council members are also encouraged to touch base with collaborative members in their organizations.</w:t>
      </w:r>
    </w:p>
    <w:p w:rsidR="006F6E7B" w:rsidRPr="00144325" w:rsidRDefault="006F6E7B" w:rsidP="00F17DCD">
      <w:pPr>
        <w:rPr>
          <w:rFonts w:ascii="Arial" w:hAnsi="Arial" w:cs="Arial"/>
          <w:sz w:val="20"/>
          <w:szCs w:val="20"/>
        </w:rPr>
      </w:pPr>
    </w:p>
    <w:p w:rsidR="006F6E7B" w:rsidRDefault="006F6E7B" w:rsidP="005E2E5C">
      <w:pPr>
        <w:rPr>
          <w:rFonts w:ascii="Arial" w:hAnsi="Arial" w:cs="Arial"/>
          <w:sz w:val="20"/>
          <w:szCs w:val="20"/>
        </w:rPr>
      </w:pPr>
    </w:p>
    <w:p w:rsidR="006F6E7B" w:rsidRDefault="006F6E7B" w:rsidP="00B77723">
      <w:pPr>
        <w:pStyle w:val="Heading2"/>
        <w:pBdr>
          <w:bottom w:val="single" w:sz="4" w:space="2" w:color="auto"/>
        </w:pBdr>
      </w:pPr>
      <w:r>
        <w:t>Upcoming Council Meeting Dates/Times: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540"/>
        <w:gridCol w:w="4580"/>
        <w:gridCol w:w="388"/>
      </w:tblGrid>
      <w:tr w:rsidR="006F6E7B" w:rsidRPr="004344F7" w:rsidTr="002A5724">
        <w:trPr>
          <w:trHeight w:val="2331"/>
        </w:trPr>
        <w:tc>
          <w:tcPr>
            <w:tcW w:w="4068" w:type="dxa"/>
            <w:tcBorders>
              <w:top w:val="nil"/>
              <w:left w:val="nil"/>
              <w:bottom w:val="nil"/>
              <w:right w:val="nil"/>
            </w:tcBorders>
          </w:tcPr>
          <w:p w:rsidR="006F6E7B" w:rsidRPr="0037704B" w:rsidRDefault="006F6E7B" w:rsidP="006F720F">
            <w:pPr>
              <w:rPr>
                <w:rFonts w:ascii="Arial" w:hAnsi="Arial" w:cs="Arial"/>
                <w:b/>
                <w:sz w:val="12"/>
                <w:szCs w:val="20"/>
              </w:rPr>
            </w:pPr>
          </w:p>
          <w:p w:rsidR="006F6E7B" w:rsidRPr="002F2D05" w:rsidRDefault="006F6E7B" w:rsidP="006F720F">
            <w:pPr>
              <w:rPr>
                <w:rFonts w:ascii="Arial" w:hAnsi="Arial" w:cs="Arial"/>
                <w:b/>
                <w:sz w:val="20"/>
                <w:szCs w:val="20"/>
              </w:rPr>
            </w:pPr>
            <w:r>
              <w:rPr>
                <w:rFonts w:ascii="Arial" w:hAnsi="Arial" w:cs="Arial"/>
                <w:b/>
                <w:sz w:val="20"/>
                <w:szCs w:val="20"/>
              </w:rPr>
              <w:t>Coo</w:t>
            </w:r>
            <w:r w:rsidRPr="002F2D05">
              <w:rPr>
                <w:rFonts w:ascii="Arial" w:hAnsi="Arial" w:cs="Arial"/>
                <w:b/>
                <w:sz w:val="20"/>
                <w:szCs w:val="20"/>
              </w:rPr>
              <w:t>rdinating Council:</w:t>
            </w:r>
          </w:p>
          <w:p w:rsidR="006F6E7B" w:rsidRPr="00D43017" w:rsidRDefault="006F6E7B" w:rsidP="006F720F">
            <w:pPr>
              <w:rPr>
                <w:rFonts w:ascii="Arial" w:hAnsi="Arial" w:cs="Arial"/>
                <w:sz w:val="20"/>
                <w:szCs w:val="20"/>
              </w:rPr>
            </w:pPr>
            <w:r w:rsidRPr="00D43017">
              <w:rPr>
                <w:rFonts w:ascii="Arial" w:hAnsi="Arial" w:cs="Arial"/>
                <w:sz w:val="20"/>
                <w:szCs w:val="20"/>
              </w:rPr>
              <w:t xml:space="preserve">Friday, </w:t>
            </w:r>
            <w:r>
              <w:rPr>
                <w:rFonts w:ascii="Arial" w:hAnsi="Arial" w:cs="Arial"/>
                <w:sz w:val="20"/>
                <w:szCs w:val="20"/>
              </w:rPr>
              <w:t>September 7, 2012</w:t>
            </w:r>
          </w:p>
          <w:p w:rsidR="006F6E7B" w:rsidRPr="00D43017" w:rsidRDefault="006F6E7B" w:rsidP="006F720F">
            <w:pPr>
              <w:rPr>
                <w:rFonts w:ascii="Arial" w:hAnsi="Arial" w:cs="Arial"/>
                <w:color w:val="FF0000"/>
                <w:sz w:val="20"/>
                <w:szCs w:val="20"/>
              </w:rPr>
            </w:pPr>
            <w:r w:rsidRPr="00D43017">
              <w:rPr>
                <w:rFonts w:ascii="Arial" w:hAnsi="Arial" w:cs="Arial"/>
                <w:sz w:val="20"/>
                <w:szCs w:val="20"/>
              </w:rPr>
              <w:t xml:space="preserve">8:30 – 10:30 am </w:t>
            </w:r>
          </w:p>
          <w:p w:rsidR="006F6E7B" w:rsidRDefault="006F6E7B" w:rsidP="006F720F">
            <w:pPr>
              <w:rPr>
                <w:rFonts w:ascii="Arial" w:hAnsi="Arial" w:cs="Arial"/>
                <w:color w:val="FF0000"/>
                <w:sz w:val="20"/>
                <w:szCs w:val="20"/>
              </w:rPr>
            </w:pPr>
            <w:r w:rsidRPr="002F2D05">
              <w:rPr>
                <w:rFonts w:ascii="Arial" w:hAnsi="Arial" w:cs="Arial"/>
                <w:sz w:val="20"/>
                <w:szCs w:val="20"/>
              </w:rPr>
              <w:t xml:space="preserve">Multnomah Building, </w:t>
            </w:r>
            <w:r w:rsidRPr="002F2D05">
              <w:rPr>
                <w:rFonts w:ascii="Arial" w:hAnsi="Arial" w:cs="Arial"/>
                <w:color w:val="FF0000"/>
                <w:sz w:val="20"/>
                <w:szCs w:val="20"/>
              </w:rPr>
              <w:t xml:space="preserve">Room </w:t>
            </w:r>
            <w:r>
              <w:rPr>
                <w:rFonts w:ascii="Arial" w:hAnsi="Arial" w:cs="Arial"/>
                <w:color w:val="FF0000"/>
                <w:sz w:val="20"/>
                <w:szCs w:val="20"/>
              </w:rPr>
              <w:t>112</w:t>
            </w:r>
          </w:p>
          <w:p w:rsidR="006F6E7B" w:rsidRPr="002F2D05" w:rsidRDefault="006F6E7B" w:rsidP="006F720F">
            <w:pPr>
              <w:rPr>
                <w:rFonts w:ascii="Arial" w:hAnsi="Arial" w:cs="Arial"/>
                <w:sz w:val="20"/>
                <w:szCs w:val="20"/>
              </w:rPr>
            </w:pPr>
            <w:r w:rsidRPr="002F2D05">
              <w:rPr>
                <w:rFonts w:ascii="Arial" w:hAnsi="Arial" w:cs="Arial"/>
                <w:sz w:val="20"/>
                <w:szCs w:val="20"/>
              </w:rPr>
              <w:t>501 SE Hawthorne</w:t>
            </w:r>
          </w:p>
          <w:p w:rsidR="006F6E7B" w:rsidRPr="0037704B" w:rsidRDefault="006F6E7B" w:rsidP="006F720F">
            <w:pPr>
              <w:rPr>
                <w:rFonts w:ascii="Arial" w:hAnsi="Arial" w:cs="Arial"/>
                <w:sz w:val="10"/>
                <w:szCs w:val="16"/>
              </w:rPr>
            </w:pPr>
          </w:p>
          <w:p w:rsidR="006F6E7B" w:rsidRPr="002F2D05" w:rsidRDefault="006F6E7B"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6F6E7B" w:rsidRPr="00EA6D18" w:rsidRDefault="006F6E7B" w:rsidP="006F720F">
            <w:pPr>
              <w:rPr>
                <w:rFonts w:ascii="Arial" w:hAnsi="Arial" w:cs="Arial"/>
                <w:i/>
                <w:sz w:val="18"/>
                <w:szCs w:val="18"/>
              </w:rPr>
            </w:pPr>
            <w:r w:rsidRPr="00EA6D18">
              <w:rPr>
                <w:rFonts w:ascii="Arial" w:hAnsi="Arial" w:cs="Arial"/>
                <w:i/>
                <w:sz w:val="18"/>
                <w:szCs w:val="18"/>
              </w:rPr>
              <w:t>(*All are from 8:30-10:30 a.m.</w:t>
            </w:r>
            <w:r>
              <w:rPr>
                <w:rFonts w:ascii="Arial" w:hAnsi="Arial" w:cs="Arial"/>
                <w:i/>
                <w:sz w:val="18"/>
                <w:szCs w:val="18"/>
              </w:rPr>
              <w:t xml:space="preserve"> unless noted otherwise</w:t>
            </w:r>
            <w:r w:rsidRPr="00EA6D18">
              <w:rPr>
                <w:rFonts w:ascii="Arial" w:hAnsi="Arial" w:cs="Arial"/>
                <w:i/>
                <w:sz w:val="18"/>
                <w:szCs w:val="18"/>
              </w:rPr>
              <w:t>)</w:t>
            </w:r>
          </w:p>
          <w:p w:rsidR="006F6E7B" w:rsidRDefault="006F6E7B" w:rsidP="002A5724">
            <w:pPr>
              <w:rPr>
                <w:rFonts w:ascii="Arial" w:hAnsi="Arial" w:cs="Arial"/>
                <w:sz w:val="20"/>
                <w:szCs w:val="20"/>
              </w:rPr>
            </w:pPr>
            <w:r>
              <w:rPr>
                <w:rFonts w:ascii="Arial" w:hAnsi="Arial" w:cs="Arial"/>
                <w:sz w:val="20"/>
                <w:szCs w:val="20"/>
              </w:rPr>
              <w:t>Friday, October 5, David Douglas Board Room, 8:30 am to 12 noon</w:t>
            </w:r>
          </w:p>
          <w:p w:rsidR="006F6E7B" w:rsidRPr="00B77723" w:rsidRDefault="006F6E7B" w:rsidP="002A5724">
            <w:pPr>
              <w:rPr>
                <w:rFonts w:ascii="Arial" w:hAnsi="Arial" w:cs="Arial"/>
                <w:sz w:val="20"/>
                <w:szCs w:val="20"/>
              </w:rPr>
            </w:pPr>
            <w:r>
              <w:rPr>
                <w:rFonts w:ascii="Arial" w:hAnsi="Arial" w:cs="Arial"/>
                <w:sz w:val="20"/>
                <w:szCs w:val="20"/>
              </w:rPr>
              <w:t>Friday, November 2, Room 112</w:t>
            </w:r>
          </w:p>
          <w:p w:rsidR="006F6E7B" w:rsidRPr="002F2D05" w:rsidRDefault="006F6E7B" w:rsidP="006F720F">
            <w:pPr>
              <w:rPr>
                <w:rFonts w:ascii="Arial" w:hAnsi="Arial" w:cs="Arial"/>
                <w:sz w:val="20"/>
                <w:szCs w:val="20"/>
              </w:rPr>
            </w:pPr>
            <w:r>
              <w:rPr>
                <w:rFonts w:ascii="Arial" w:hAnsi="Arial" w:cs="Arial"/>
                <w:sz w:val="20"/>
                <w:szCs w:val="20"/>
              </w:rPr>
              <w:t>Friday, December 7, Room 112</w:t>
            </w:r>
          </w:p>
        </w:tc>
        <w:tc>
          <w:tcPr>
            <w:tcW w:w="540" w:type="dxa"/>
            <w:tcBorders>
              <w:top w:val="nil"/>
              <w:left w:val="nil"/>
              <w:bottom w:val="nil"/>
              <w:right w:val="nil"/>
            </w:tcBorders>
          </w:tcPr>
          <w:p w:rsidR="006F6E7B" w:rsidRPr="002F2D05" w:rsidRDefault="006F6E7B" w:rsidP="006F720F">
            <w:pPr>
              <w:rPr>
                <w:rFonts w:ascii="Arial" w:hAnsi="Arial" w:cs="Arial"/>
                <w:sz w:val="20"/>
                <w:szCs w:val="20"/>
              </w:rPr>
            </w:pPr>
          </w:p>
        </w:tc>
        <w:tc>
          <w:tcPr>
            <w:tcW w:w="4580" w:type="dxa"/>
            <w:tcBorders>
              <w:top w:val="nil"/>
              <w:left w:val="nil"/>
              <w:bottom w:val="nil"/>
              <w:right w:val="nil"/>
            </w:tcBorders>
          </w:tcPr>
          <w:p w:rsidR="006F6E7B" w:rsidRPr="001A78BE" w:rsidRDefault="006F6E7B" w:rsidP="006F720F">
            <w:pPr>
              <w:rPr>
                <w:rFonts w:ascii="Arial" w:hAnsi="Arial" w:cs="Arial"/>
                <w:b/>
                <w:sz w:val="20"/>
                <w:szCs w:val="20"/>
              </w:rPr>
            </w:pPr>
          </w:p>
          <w:p w:rsidR="006F6E7B" w:rsidRPr="001A78BE" w:rsidRDefault="006F6E7B" w:rsidP="006F720F">
            <w:pPr>
              <w:rPr>
                <w:rFonts w:ascii="Arial" w:hAnsi="Arial" w:cs="Arial"/>
                <w:b/>
                <w:sz w:val="20"/>
                <w:szCs w:val="20"/>
              </w:rPr>
            </w:pPr>
            <w:r w:rsidRPr="001A78BE">
              <w:rPr>
                <w:rFonts w:ascii="Arial" w:hAnsi="Arial" w:cs="Arial"/>
                <w:b/>
                <w:sz w:val="20"/>
                <w:szCs w:val="20"/>
              </w:rPr>
              <w:t>Communities Supporting Youth Collaborative</w:t>
            </w:r>
          </w:p>
          <w:p w:rsidR="006F6E7B" w:rsidRPr="001A78BE" w:rsidRDefault="00C57804" w:rsidP="006F720F">
            <w:pPr>
              <w:rPr>
                <w:rFonts w:ascii="Arial" w:hAnsi="Arial" w:cs="Arial"/>
                <w:sz w:val="20"/>
                <w:szCs w:val="20"/>
              </w:rPr>
            </w:pPr>
            <w:r>
              <w:rPr>
                <w:rFonts w:ascii="Arial" w:hAnsi="Arial" w:cs="Arial"/>
                <w:sz w:val="20"/>
                <w:szCs w:val="20"/>
              </w:rPr>
              <w:t>Wednesday</w:t>
            </w:r>
            <w:r w:rsidR="006F6E7B" w:rsidRPr="001A78BE">
              <w:rPr>
                <w:rFonts w:ascii="Arial" w:hAnsi="Arial" w:cs="Arial"/>
                <w:sz w:val="20"/>
                <w:szCs w:val="20"/>
              </w:rPr>
              <w:t xml:space="preserve">, </w:t>
            </w:r>
            <w:r>
              <w:rPr>
                <w:rFonts w:ascii="Arial" w:hAnsi="Arial" w:cs="Arial"/>
                <w:sz w:val="20"/>
                <w:szCs w:val="20"/>
              </w:rPr>
              <w:t>September 19</w:t>
            </w:r>
            <w:r w:rsidR="006F6E7B" w:rsidRPr="001A78BE">
              <w:rPr>
                <w:rFonts w:ascii="Arial" w:hAnsi="Arial" w:cs="Arial"/>
                <w:sz w:val="20"/>
                <w:szCs w:val="20"/>
              </w:rPr>
              <w:t>, 2012</w:t>
            </w:r>
          </w:p>
          <w:p w:rsidR="006F6E7B" w:rsidRPr="001A78BE" w:rsidRDefault="00C57804" w:rsidP="006F720F">
            <w:pPr>
              <w:rPr>
                <w:rFonts w:ascii="Arial" w:hAnsi="Arial" w:cs="Arial"/>
                <w:sz w:val="20"/>
                <w:szCs w:val="20"/>
              </w:rPr>
            </w:pPr>
            <w:r>
              <w:rPr>
                <w:rFonts w:ascii="Arial" w:hAnsi="Arial" w:cs="Arial"/>
                <w:sz w:val="20"/>
                <w:szCs w:val="20"/>
              </w:rPr>
              <w:t>4:00 – 6:00 p.m.</w:t>
            </w:r>
          </w:p>
          <w:p w:rsidR="006F6E7B" w:rsidRPr="001A78BE" w:rsidRDefault="006F6E7B" w:rsidP="00084692">
            <w:pPr>
              <w:rPr>
                <w:rFonts w:ascii="Arial" w:hAnsi="Arial" w:cs="Arial"/>
                <w:sz w:val="20"/>
                <w:szCs w:val="20"/>
              </w:rPr>
            </w:pPr>
            <w:r>
              <w:rPr>
                <w:rFonts w:ascii="Arial" w:hAnsi="Arial" w:cs="Arial"/>
                <w:sz w:val="20"/>
                <w:szCs w:val="20"/>
              </w:rPr>
              <w:t>Marshall High School</w:t>
            </w:r>
            <w:r w:rsidRPr="001A78BE">
              <w:rPr>
                <w:rFonts w:ascii="Arial" w:hAnsi="Arial" w:cs="Arial"/>
                <w:sz w:val="20"/>
                <w:szCs w:val="20"/>
              </w:rPr>
              <w:t> </w:t>
            </w:r>
          </w:p>
          <w:p w:rsidR="006F6E7B" w:rsidRPr="001A78BE" w:rsidRDefault="006F6E7B" w:rsidP="00084692">
            <w:pPr>
              <w:rPr>
                <w:rFonts w:ascii="Arial" w:hAnsi="Arial" w:cs="Arial"/>
                <w:sz w:val="20"/>
                <w:szCs w:val="20"/>
              </w:rPr>
            </w:pPr>
          </w:p>
          <w:p w:rsidR="006F6E7B" w:rsidRDefault="006F6E7B" w:rsidP="00084692">
            <w:pPr>
              <w:rPr>
                <w:rFonts w:ascii="Arial" w:hAnsi="Arial" w:cs="Arial"/>
                <w:b/>
                <w:sz w:val="20"/>
                <w:szCs w:val="20"/>
              </w:rPr>
            </w:pPr>
            <w:r w:rsidRPr="001A78BE">
              <w:rPr>
                <w:rFonts w:ascii="Arial" w:hAnsi="Arial" w:cs="Arial"/>
                <w:b/>
                <w:sz w:val="20"/>
                <w:szCs w:val="20"/>
              </w:rPr>
              <w:t>Every School a SUN CS Workgroup</w:t>
            </w:r>
          </w:p>
          <w:p w:rsidR="006F6E7B" w:rsidRDefault="006F6E7B" w:rsidP="00084692">
            <w:pPr>
              <w:rPr>
                <w:rFonts w:ascii="Arial" w:hAnsi="Arial" w:cs="Arial"/>
                <w:sz w:val="20"/>
                <w:szCs w:val="20"/>
              </w:rPr>
            </w:pPr>
            <w:r>
              <w:rPr>
                <w:rFonts w:ascii="Arial" w:hAnsi="Arial" w:cs="Arial"/>
                <w:sz w:val="20"/>
                <w:szCs w:val="20"/>
              </w:rPr>
              <w:t>Friday, August 31, 2012</w:t>
            </w:r>
          </w:p>
          <w:p w:rsidR="006F6E7B" w:rsidRDefault="006F6E7B" w:rsidP="00084692">
            <w:pPr>
              <w:rPr>
                <w:rFonts w:ascii="Arial" w:hAnsi="Arial" w:cs="Arial"/>
                <w:sz w:val="20"/>
                <w:szCs w:val="20"/>
              </w:rPr>
            </w:pPr>
            <w:r>
              <w:rPr>
                <w:rFonts w:ascii="Arial" w:hAnsi="Arial" w:cs="Arial"/>
                <w:sz w:val="20"/>
                <w:szCs w:val="20"/>
              </w:rPr>
              <w:t>9:00 – 10:30 a.m.</w:t>
            </w:r>
          </w:p>
          <w:p w:rsidR="006F6E7B" w:rsidRPr="001A78BE" w:rsidRDefault="006F6E7B" w:rsidP="00084692">
            <w:pPr>
              <w:rPr>
                <w:rFonts w:ascii="Arial" w:hAnsi="Arial" w:cs="Arial"/>
                <w:sz w:val="20"/>
                <w:szCs w:val="20"/>
              </w:rPr>
            </w:pPr>
            <w:r>
              <w:rPr>
                <w:rFonts w:ascii="Arial" w:hAnsi="Arial" w:cs="Arial"/>
                <w:sz w:val="20"/>
                <w:szCs w:val="20"/>
              </w:rPr>
              <w:t>Multnomah Building, Room 635</w:t>
            </w:r>
          </w:p>
        </w:tc>
        <w:tc>
          <w:tcPr>
            <w:tcW w:w="388" w:type="dxa"/>
            <w:tcBorders>
              <w:top w:val="nil"/>
              <w:left w:val="nil"/>
              <w:bottom w:val="nil"/>
              <w:right w:val="nil"/>
            </w:tcBorders>
          </w:tcPr>
          <w:p w:rsidR="006F6E7B" w:rsidRPr="00082ED9" w:rsidRDefault="006F6E7B" w:rsidP="006F720F">
            <w:pPr>
              <w:rPr>
                <w:rFonts w:ascii="Arial" w:hAnsi="Arial" w:cs="Arial"/>
              </w:rPr>
            </w:pPr>
          </w:p>
        </w:tc>
      </w:tr>
    </w:tbl>
    <w:p w:rsidR="006F6E7B" w:rsidRPr="00B77723" w:rsidRDefault="006F6E7B" w:rsidP="002A5724">
      <w:pPr>
        <w:rPr>
          <w:rFonts w:ascii="Arial" w:hAnsi="Arial" w:cs="Arial"/>
          <w:sz w:val="20"/>
          <w:szCs w:val="20"/>
        </w:rPr>
      </w:pPr>
    </w:p>
    <w:sectPr w:rsidR="006F6E7B" w:rsidRPr="00B77723" w:rsidSect="00046332">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7B" w:rsidRDefault="006F6E7B" w:rsidP="00A25076">
      <w:r>
        <w:separator/>
      </w:r>
    </w:p>
  </w:endnote>
  <w:endnote w:type="continuationSeparator" w:id="0">
    <w:p w:rsidR="006F6E7B" w:rsidRDefault="006F6E7B" w:rsidP="00A25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7B" w:rsidRDefault="00E77FC4">
    <w:pPr>
      <w:pStyle w:val="Footer"/>
      <w:jc w:val="right"/>
    </w:pPr>
    <w:fldSimple w:instr=" PAGE   \* MERGEFORMAT ">
      <w:r w:rsidR="00194F6E">
        <w:rPr>
          <w:noProof/>
        </w:rPr>
        <w:t>4</w:t>
      </w:r>
    </w:fldSimple>
  </w:p>
  <w:p w:rsidR="006F6E7B" w:rsidRDefault="006F6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7B" w:rsidRDefault="006F6E7B" w:rsidP="00A25076">
      <w:r>
        <w:separator/>
      </w:r>
    </w:p>
  </w:footnote>
  <w:footnote w:type="continuationSeparator" w:id="0">
    <w:p w:rsidR="006F6E7B" w:rsidRDefault="006F6E7B"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F4D"/>
    <w:multiLevelType w:val="hybridMultilevel"/>
    <w:tmpl w:val="B27E0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4A6F"/>
    <w:multiLevelType w:val="hybridMultilevel"/>
    <w:tmpl w:val="772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1CA"/>
    <w:multiLevelType w:val="hybridMultilevel"/>
    <w:tmpl w:val="ADC03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87AD9"/>
    <w:multiLevelType w:val="hybridMultilevel"/>
    <w:tmpl w:val="C35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E6341"/>
    <w:multiLevelType w:val="hybridMultilevel"/>
    <w:tmpl w:val="FCA60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01CAB"/>
    <w:multiLevelType w:val="hybridMultilevel"/>
    <w:tmpl w:val="64D235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254245"/>
    <w:multiLevelType w:val="hybridMultilevel"/>
    <w:tmpl w:val="45F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6AE"/>
    <w:multiLevelType w:val="hybridMultilevel"/>
    <w:tmpl w:val="4F9A2BC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5B421D"/>
    <w:multiLevelType w:val="hybridMultilevel"/>
    <w:tmpl w:val="41D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93362"/>
    <w:multiLevelType w:val="hybridMultilevel"/>
    <w:tmpl w:val="D45EB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18418A"/>
    <w:multiLevelType w:val="hybridMultilevel"/>
    <w:tmpl w:val="295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D23D7"/>
    <w:multiLevelType w:val="hybridMultilevel"/>
    <w:tmpl w:val="45F2E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354E9"/>
    <w:multiLevelType w:val="hybridMultilevel"/>
    <w:tmpl w:val="0E36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33641"/>
    <w:multiLevelType w:val="hybridMultilevel"/>
    <w:tmpl w:val="850A7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433478"/>
    <w:multiLevelType w:val="hybridMultilevel"/>
    <w:tmpl w:val="4244BF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9"/>
  </w:num>
  <w:num w:numId="4">
    <w:abstractNumId w:val="11"/>
  </w:num>
  <w:num w:numId="5">
    <w:abstractNumId w:val="8"/>
  </w:num>
  <w:num w:numId="6">
    <w:abstractNumId w:val="1"/>
  </w:num>
  <w:num w:numId="7">
    <w:abstractNumId w:val="7"/>
  </w:num>
  <w:num w:numId="8">
    <w:abstractNumId w:val="6"/>
  </w:num>
  <w:num w:numId="9">
    <w:abstractNumId w:val="3"/>
  </w:num>
  <w:num w:numId="10">
    <w:abstractNumId w:val="12"/>
  </w:num>
  <w:num w:numId="11">
    <w:abstractNumId w:val="2"/>
  </w:num>
  <w:num w:numId="12">
    <w:abstractNumId w:val="0"/>
  </w:num>
  <w:num w:numId="13">
    <w:abstractNumId w:val="10"/>
  </w:num>
  <w:num w:numId="14">
    <w:abstractNumId w:val="5"/>
  </w:num>
  <w:num w:numId="1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3B21"/>
    <w:rsid w:val="00015D07"/>
    <w:rsid w:val="000208A9"/>
    <w:rsid w:val="0003199B"/>
    <w:rsid w:val="00037C96"/>
    <w:rsid w:val="00046332"/>
    <w:rsid w:val="000566F5"/>
    <w:rsid w:val="0006374A"/>
    <w:rsid w:val="00067C3E"/>
    <w:rsid w:val="00075701"/>
    <w:rsid w:val="00082ED9"/>
    <w:rsid w:val="00084692"/>
    <w:rsid w:val="000A56A9"/>
    <w:rsid w:val="000A706B"/>
    <w:rsid w:val="000B3B97"/>
    <w:rsid w:val="000C31BC"/>
    <w:rsid w:val="000D7029"/>
    <w:rsid w:val="000D72D4"/>
    <w:rsid w:val="000D7348"/>
    <w:rsid w:val="000E5F59"/>
    <w:rsid w:val="000E7B01"/>
    <w:rsid w:val="001149B3"/>
    <w:rsid w:val="001157EC"/>
    <w:rsid w:val="00124338"/>
    <w:rsid w:val="00127568"/>
    <w:rsid w:val="00140177"/>
    <w:rsid w:val="00144325"/>
    <w:rsid w:val="00145BED"/>
    <w:rsid w:val="001469B9"/>
    <w:rsid w:val="00163693"/>
    <w:rsid w:val="001664CB"/>
    <w:rsid w:val="001773BE"/>
    <w:rsid w:val="0018115A"/>
    <w:rsid w:val="00194F6E"/>
    <w:rsid w:val="001A29D8"/>
    <w:rsid w:val="001A3400"/>
    <w:rsid w:val="001A3928"/>
    <w:rsid w:val="001A55FB"/>
    <w:rsid w:val="001A78BE"/>
    <w:rsid w:val="001B2388"/>
    <w:rsid w:val="001B331B"/>
    <w:rsid w:val="001B7620"/>
    <w:rsid w:val="001C44A5"/>
    <w:rsid w:val="001D67B7"/>
    <w:rsid w:val="001D75C7"/>
    <w:rsid w:val="002013B9"/>
    <w:rsid w:val="0021069F"/>
    <w:rsid w:val="002140F4"/>
    <w:rsid w:val="00216964"/>
    <w:rsid w:val="00220DD5"/>
    <w:rsid w:val="00222BC2"/>
    <w:rsid w:val="00226002"/>
    <w:rsid w:val="00234CC9"/>
    <w:rsid w:val="002420A8"/>
    <w:rsid w:val="002464CD"/>
    <w:rsid w:val="00262DA5"/>
    <w:rsid w:val="00272A6C"/>
    <w:rsid w:val="00275DC3"/>
    <w:rsid w:val="002809FD"/>
    <w:rsid w:val="00281BE2"/>
    <w:rsid w:val="0028280C"/>
    <w:rsid w:val="00284F3F"/>
    <w:rsid w:val="00292DEB"/>
    <w:rsid w:val="00293FB2"/>
    <w:rsid w:val="002A1933"/>
    <w:rsid w:val="002A5724"/>
    <w:rsid w:val="002C1A0E"/>
    <w:rsid w:val="002E5ED4"/>
    <w:rsid w:val="002E7EF2"/>
    <w:rsid w:val="002F1511"/>
    <w:rsid w:val="002F2D05"/>
    <w:rsid w:val="002F4832"/>
    <w:rsid w:val="002F7FCF"/>
    <w:rsid w:val="00315118"/>
    <w:rsid w:val="0032136C"/>
    <w:rsid w:val="003275B9"/>
    <w:rsid w:val="00333A7E"/>
    <w:rsid w:val="00335B49"/>
    <w:rsid w:val="003403F2"/>
    <w:rsid w:val="00345936"/>
    <w:rsid w:val="00355FD3"/>
    <w:rsid w:val="00360031"/>
    <w:rsid w:val="00362952"/>
    <w:rsid w:val="00370827"/>
    <w:rsid w:val="00375357"/>
    <w:rsid w:val="0037571E"/>
    <w:rsid w:val="0037704B"/>
    <w:rsid w:val="00377261"/>
    <w:rsid w:val="00387764"/>
    <w:rsid w:val="003B1F8A"/>
    <w:rsid w:val="003B4A9D"/>
    <w:rsid w:val="003C0167"/>
    <w:rsid w:val="003C1419"/>
    <w:rsid w:val="003C3D67"/>
    <w:rsid w:val="003C4324"/>
    <w:rsid w:val="003D7243"/>
    <w:rsid w:val="003E6E9C"/>
    <w:rsid w:val="00410158"/>
    <w:rsid w:val="00417208"/>
    <w:rsid w:val="0042172E"/>
    <w:rsid w:val="004231FE"/>
    <w:rsid w:val="004316FE"/>
    <w:rsid w:val="004344F7"/>
    <w:rsid w:val="00441B20"/>
    <w:rsid w:val="0045704A"/>
    <w:rsid w:val="00470909"/>
    <w:rsid w:val="004767E5"/>
    <w:rsid w:val="00483702"/>
    <w:rsid w:val="00485F5B"/>
    <w:rsid w:val="00497719"/>
    <w:rsid w:val="004D0EF9"/>
    <w:rsid w:val="004E2E03"/>
    <w:rsid w:val="00505672"/>
    <w:rsid w:val="00512560"/>
    <w:rsid w:val="00537CB4"/>
    <w:rsid w:val="00557A6E"/>
    <w:rsid w:val="00561804"/>
    <w:rsid w:val="005633E8"/>
    <w:rsid w:val="005706D9"/>
    <w:rsid w:val="0057299B"/>
    <w:rsid w:val="0057389C"/>
    <w:rsid w:val="005831F5"/>
    <w:rsid w:val="0058632B"/>
    <w:rsid w:val="005906B8"/>
    <w:rsid w:val="005A38A7"/>
    <w:rsid w:val="005A3D53"/>
    <w:rsid w:val="005B12F2"/>
    <w:rsid w:val="005B3504"/>
    <w:rsid w:val="005B63E4"/>
    <w:rsid w:val="005D56D5"/>
    <w:rsid w:val="005E2E5C"/>
    <w:rsid w:val="005E3081"/>
    <w:rsid w:val="005E4904"/>
    <w:rsid w:val="005E6E32"/>
    <w:rsid w:val="00605723"/>
    <w:rsid w:val="00611109"/>
    <w:rsid w:val="00611EE5"/>
    <w:rsid w:val="006153B6"/>
    <w:rsid w:val="00625FD2"/>
    <w:rsid w:val="00626DD0"/>
    <w:rsid w:val="0063253D"/>
    <w:rsid w:val="0065289C"/>
    <w:rsid w:val="00657A91"/>
    <w:rsid w:val="006759A0"/>
    <w:rsid w:val="006801ED"/>
    <w:rsid w:val="006808E3"/>
    <w:rsid w:val="00682DCA"/>
    <w:rsid w:val="0069047D"/>
    <w:rsid w:val="00697CCF"/>
    <w:rsid w:val="006A0932"/>
    <w:rsid w:val="006C5B3D"/>
    <w:rsid w:val="006C7577"/>
    <w:rsid w:val="006D14E8"/>
    <w:rsid w:val="006D4E75"/>
    <w:rsid w:val="006D576A"/>
    <w:rsid w:val="006E6D78"/>
    <w:rsid w:val="006F41AB"/>
    <w:rsid w:val="006F6E7B"/>
    <w:rsid w:val="006F720F"/>
    <w:rsid w:val="007242A2"/>
    <w:rsid w:val="0072612E"/>
    <w:rsid w:val="00730634"/>
    <w:rsid w:val="0074135A"/>
    <w:rsid w:val="00745519"/>
    <w:rsid w:val="0074634E"/>
    <w:rsid w:val="0075117D"/>
    <w:rsid w:val="0075156E"/>
    <w:rsid w:val="007548A3"/>
    <w:rsid w:val="00755621"/>
    <w:rsid w:val="00767672"/>
    <w:rsid w:val="00767EB9"/>
    <w:rsid w:val="007746EB"/>
    <w:rsid w:val="00774B08"/>
    <w:rsid w:val="00777CB8"/>
    <w:rsid w:val="00780EEA"/>
    <w:rsid w:val="00790D9E"/>
    <w:rsid w:val="007A31EF"/>
    <w:rsid w:val="007C0E1B"/>
    <w:rsid w:val="007C729E"/>
    <w:rsid w:val="007D0E88"/>
    <w:rsid w:val="007D6733"/>
    <w:rsid w:val="007E14F8"/>
    <w:rsid w:val="007E4DA3"/>
    <w:rsid w:val="007F1119"/>
    <w:rsid w:val="007F1304"/>
    <w:rsid w:val="007F5D23"/>
    <w:rsid w:val="00800550"/>
    <w:rsid w:val="00801B25"/>
    <w:rsid w:val="00811527"/>
    <w:rsid w:val="00823DAC"/>
    <w:rsid w:val="00827B3F"/>
    <w:rsid w:val="00827D85"/>
    <w:rsid w:val="00831F9B"/>
    <w:rsid w:val="008502FA"/>
    <w:rsid w:val="00857E68"/>
    <w:rsid w:val="00865719"/>
    <w:rsid w:val="00866198"/>
    <w:rsid w:val="008711B0"/>
    <w:rsid w:val="00873E45"/>
    <w:rsid w:val="008B09AB"/>
    <w:rsid w:val="008E450C"/>
    <w:rsid w:val="00901B5A"/>
    <w:rsid w:val="00923C41"/>
    <w:rsid w:val="00947727"/>
    <w:rsid w:val="0096131A"/>
    <w:rsid w:val="009615E6"/>
    <w:rsid w:val="00966759"/>
    <w:rsid w:val="00981994"/>
    <w:rsid w:val="009944F6"/>
    <w:rsid w:val="009A3DAC"/>
    <w:rsid w:val="009A4D72"/>
    <w:rsid w:val="009A7095"/>
    <w:rsid w:val="009B4049"/>
    <w:rsid w:val="009B61FB"/>
    <w:rsid w:val="009B64F3"/>
    <w:rsid w:val="009E1E60"/>
    <w:rsid w:val="009E46C2"/>
    <w:rsid w:val="009F3C74"/>
    <w:rsid w:val="009F725C"/>
    <w:rsid w:val="009F7F97"/>
    <w:rsid w:val="00A021FF"/>
    <w:rsid w:val="00A1029F"/>
    <w:rsid w:val="00A12024"/>
    <w:rsid w:val="00A25076"/>
    <w:rsid w:val="00A260F3"/>
    <w:rsid w:val="00A56076"/>
    <w:rsid w:val="00A6420D"/>
    <w:rsid w:val="00A73B6A"/>
    <w:rsid w:val="00A771F9"/>
    <w:rsid w:val="00A844CB"/>
    <w:rsid w:val="00A85F10"/>
    <w:rsid w:val="00AA197C"/>
    <w:rsid w:val="00AA3778"/>
    <w:rsid w:val="00AA3E66"/>
    <w:rsid w:val="00AB3483"/>
    <w:rsid w:val="00AC0256"/>
    <w:rsid w:val="00AC147A"/>
    <w:rsid w:val="00AC3A86"/>
    <w:rsid w:val="00AC4611"/>
    <w:rsid w:val="00AD0310"/>
    <w:rsid w:val="00AE3385"/>
    <w:rsid w:val="00AF2386"/>
    <w:rsid w:val="00B0040F"/>
    <w:rsid w:val="00B040A7"/>
    <w:rsid w:val="00B24932"/>
    <w:rsid w:val="00B311BB"/>
    <w:rsid w:val="00B34C76"/>
    <w:rsid w:val="00B3589E"/>
    <w:rsid w:val="00B411BF"/>
    <w:rsid w:val="00B41C23"/>
    <w:rsid w:val="00B61AF8"/>
    <w:rsid w:val="00B63116"/>
    <w:rsid w:val="00B66405"/>
    <w:rsid w:val="00B77723"/>
    <w:rsid w:val="00BA0A9E"/>
    <w:rsid w:val="00BB332A"/>
    <w:rsid w:val="00BB6D6C"/>
    <w:rsid w:val="00BD4D3E"/>
    <w:rsid w:val="00BE077B"/>
    <w:rsid w:val="00BE5D23"/>
    <w:rsid w:val="00BE785E"/>
    <w:rsid w:val="00BE795B"/>
    <w:rsid w:val="00BF2769"/>
    <w:rsid w:val="00BF3274"/>
    <w:rsid w:val="00C0596C"/>
    <w:rsid w:val="00C12504"/>
    <w:rsid w:val="00C300FB"/>
    <w:rsid w:val="00C5165E"/>
    <w:rsid w:val="00C52E94"/>
    <w:rsid w:val="00C54B26"/>
    <w:rsid w:val="00C57804"/>
    <w:rsid w:val="00C73D3D"/>
    <w:rsid w:val="00C75B80"/>
    <w:rsid w:val="00C833F0"/>
    <w:rsid w:val="00C85189"/>
    <w:rsid w:val="00C867EC"/>
    <w:rsid w:val="00C93C32"/>
    <w:rsid w:val="00CA1598"/>
    <w:rsid w:val="00CA23FD"/>
    <w:rsid w:val="00CA5340"/>
    <w:rsid w:val="00CA6063"/>
    <w:rsid w:val="00CC7759"/>
    <w:rsid w:val="00CD42CC"/>
    <w:rsid w:val="00CE0C85"/>
    <w:rsid w:val="00CF0F0C"/>
    <w:rsid w:val="00D05102"/>
    <w:rsid w:val="00D06431"/>
    <w:rsid w:val="00D14182"/>
    <w:rsid w:val="00D34345"/>
    <w:rsid w:val="00D35FEB"/>
    <w:rsid w:val="00D43017"/>
    <w:rsid w:val="00D45F14"/>
    <w:rsid w:val="00D47D28"/>
    <w:rsid w:val="00D57EDB"/>
    <w:rsid w:val="00D60262"/>
    <w:rsid w:val="00D60390"/>
    <w:rsid w:val="00D762F5"/>
    <w:rsid w:val="00D76B48"/>
    <w:rsid w:val="00D944DD"/>
    <w:rsid w:val="00DA1AB2"/>
    <w:rsid w:val="00DD1A24"/>
    <w:rsid w:val="00DF628E"/>
    <w:rsid w:val="00DF750D"/>
    <w:rsid w:val="00E034AB"/>
    <w:rsid w:val="00E15679"/>
    <w:rsid w:val="00E16760"/>
    <w:rsid w:val="00E170F6"/>
    <w:rsid w:val="00E17E3E"/>
    <w:rsid w:val="00E24670"/>
    <w:rsid w:val="00E24814"/>
    <w:rsid w:val="00E348FD"/>
    <w:rsid w:val="00E44B7E"/>
    <w:rsid w:val="00E45144"/>
    <w:rsid w:val="00E550FC"/>
    <w:rsid w:val="00E73E14"/>
    <w:rsid w:val="00E77FC4"/>
    <w:rsid w:val="00E84F29"/>
    <w:rsid w:val="00E8630D"/>
    <w:rsid w:val="00E90B92"/>
    <w:rsid w:val="00E915DF"/>
    <w:rsid w:val="00EA6D18"/>
    <w:rsid w:val="00EA7DB9"/>
    <w:rsid w:val="00EB6D19"/>
    <w:rsid w:val="00EC7D85"/>
    <w:rsid w:val="00ED51B0"/>
    <w:rsid w:val="00ED58A5"/>
    <w:rsid w:val="00F02192"/>
    <w:rsid w:val="00F0271B"/>
    <w:rsid w:val="00F148A1"/>
    <w:rsid w:val="00F17DCD"/>
    <w:rsid w:val="00F3181D"/>
    <w:rsid w:val="00F34222"/>
    <w:rsid w:val="00F41F96"/>
    <w:rsid w:val="00F42475"/>
    <w:rsid w:val="00F629B7"/>
    <w:rsid w:val="00F83EEA"/>
    <w:rsid w:val="00F97EF1"/>
    <w:rsid w:val="00FA12C2"/>
    <w:rsid w:val="00FA349E"/>
    <w:rsid w:val="00FA5CD7"/>
    <w:rsid w:val="00FB449F"/>
    <w:rsid w:val="00FB5BE1"/>
    <w:rsid w:val="00FC1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1551521">
      <w:marLeft w:val="0"/>
      <w:marRight w:val="0"/>
      <w:marTop w:val="0"/>
      <w:marBottom w:val="0"/>
      <w:divBdr>
        <w:top w:val="none" w:sz="0" w:space="0" w:color="auto"/>
        <w:left w:val="none" w:sz="0" w:space="0" w:color="auto"/>
        <w:bottom w:val="none" w:sz="0" w:space="0" w:color="auto"/>
        <w:right w:val="none" w:sz="0" w:space="0" w:color="auto"/>
      </w:divBdr>
    </w:div>
    <w:div w:id="186155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2014</Words>
  <Characters>10921</Characters>
  <Application>Microsoft Office Word</Application>
  <DocSecurity>0</DocSecurity>
  <Lines>91</Lines>
  <Paragraphs>25</Paragraphs>
  <ScaleCrop>false</ScaleCrop>
  <Company>American Federation of Teachers</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2012-08-15T16:38:00Z</cp:lastPrinted>
  <dcterms:created xsi:type="dcterms:W3CDTF">2012-08-15T16:44:00Z</dcterms:created>
  <dcterms:modified xsi:type="dcterms:W3CDTF">2012-08-15T16:44:00Z</dcterms:modified>
</cp:coreProperties>
</file>