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BE" w:rsidRPr="00335158" w:rsidRDefault="005620D4" w:rsidP="0042630B">
      <w:pPr>
        <w:jc w:val="right"/>
        <w:rPr>
          <w:rFonts w:ascii="Arial" w:hAnsi="Arial" w:cs="Arial"/>
          <w:b/>
          <w:sz w:val="28"/>
          <w:szCs w:val="28"/>
          <w:lang w:val="es-ES"/>
        </w:rPr>
      </w:pPr>
      <w:r w:rsidRPr="0042630B">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-161925</wp:posOffset>
            </wp:positionH>
            <wp:positionV relativeFrom="paragraph">
              <wp:posOffset>-247650</wp:posOffset>
            </wp:positionV>
            <wp:extent cx="2352675" cy="723900"/>
            <wp:effectExtent l="19050" t="0" r="9525" b="0"/>
            <wp:wrapThrough wrapText="bothSides">
              <wp:wrapPolygon edited="0">
                <wp:start x="2623" y="0"/>
                <wp:lineTo x="-175" y="17053"/>
                <wp:lineTo x="-175" y="19895"/>
                <wp:lineTo x="7696" y="21032"/>
                <wp:lineTo x="15916" y="21032"/>
                <wp:lineTo x="17140" y="21032"/>
                <wp:lineTo x="17315" y="21032"/>
                <wp:lineTo x="17665" y="18758"/>
                <wp:lineTo x="18364" y="18189"/>
                <wp:lineTo x="21687" y="10800"/>
                <wp:lineTo x="21687" y="3979"/>
                <wp:lineTo x="19414" y="2842"/>
                <wp:lineTo x="5947" y="0"/>
                <wp:lineTo x="2623" y="0"/>
              </wp:wrapPolygon>
            </wp:wrapThrough>
            <wp:docPr id="2" name="Picture 1" descr="C:\Users\gallipk\Downloads\multnomah_county_logo_print.png"/>
            <wp:cNvGraphicFramePr/>
            <a:graphic xmlns:a="http://schemas.openxmlformats.org/drawingml/2006/main">
              <a:graphicData uri="http://schemas.openxmlformats.org/drawingml/2006/picture">
                <pic:pic xmlns:pic="http://schemas.openxmlformats.org/drawingml/2006/picture">
                  <pic:nvPicPr>
                    <pic:cNvPr id="0" name="Picture 8" descr="C:\Users\gallipk\Downloads\multnomah_county_logo_print.png"/>
                    <pic:cNvPicPr>
                      <a:picLocks noChangeAspect="1" noChangeArrowheads="1"/>
                    </pic:cNvPicPr>
                  </pic:nvPicPr>
                  <pic:blipFill>
                    <a:blip r:embed="rId5" cstate="print"/>
                    <a:srcRect/>
                    <a:stretch>
                      <a:fillRect/>
                    </a:stretch>
                  </pic:blipFill>
                  <pic:spPr bwMode="auto">
                    <a:xfrm>
                      <a:off x="0" y="0"/>
                      <a:ext cx="2352675" cy="723900"/>
                    </a:xfrm>
                    <a:prstGeom prst="rect">
                      <a:avLst/>
                    </a:prstGeom>
                    <a:noFill/>
                    <a:ln w="9525">
                      <a:noFill/>
                      <a:miter lim="800000"/>
                      <a:headEnd/>
                      <a:tailEnd/>
                    </a:ln>
                  </pic:spPr>
                </pic:pic>
              </a:graphicData>
            </a:graphic>
          </wp:anchor>
        </w:drawing>
      </w:r>
      <w:r>
        <w:rPr>
          <w:rFonts w:ascii="Arial" w:eastAsia="Arial" w:hAnsi="Arial" w:cs="Arial"/>
          <w:b/>
          <w:bCs/>
          <w:noProof/>
          <w:sz w:val="28"/>
          <w:szCs w:val="28"/>
          <w:bdr w:val="nil"/>
          <w:lang w:val="es-ES_tradnl" w:bidi="es-ES_tradnl"/>
        </w:rPr>
        <w:t xml:space="preserve">Formulario de nominación </w:t>
      </w:r>
      <w:r w:rsidR="00335158">
        <w:rPr>
          <w:rFonts w:ascii="Arial" w:eastAsia="Arial" w:hAnsi="Arial" w:cs="Arial"/>
          <w:b/>
          <w:bCs/>
          <w:noProof/>
          <w:sz w:val="28"/>
          <w:szCs w:val="28"/>
          <w:bdr w:val="nil"/>
          <w:lang w:val="es-ES_tradnl" w:bidi="es-ES_tradnl"/>
        </w:rPr>
        <w:br/>
      </w:r>
      <w:r>
        <w:rPr>
          <w:rFonts w:ascii="Arial" w:eastAsia="Arial" w:hAnsi="Arial" w:cs="Arial"/>
          <w:b/>
          <w:bCs/>
          <w:noProof/>
          <w:sz w:val="28"/>
          <w:szCs w:val="28"/>
          <w:bdr w:val="nil"/>
          <w:lang w:val="es-ES_tradnl" w:bidi="es-ES_tradnl"/>
        </w:rPr>
        <w:t>a los premios de los empleados</w:t>
      </w:r>
    </w:p>
    <w:p w:rsidR="00E177BE" w:rsidRPr="00335158" w:rsidRDefault="005620D4" w:rsidP="0042630B">
      <w:pPr>
        <w:jc w:val="right"/>
        <w:rPr>
          <w:rFonts w:ascii="Arial" w:hAnsi="Arial" w:cs="Arial"/>
          <w:b/>
          <w:sz w:val="28"/>
          <w:szCs w:val="28"/>
          <w:u w:val="single"/>
          <w:lang w:val="es-ES"/>
        </w:rPr>
      </w:pPr>
      <w:r>
        <w:rPr>
          <w:rFonts w:ascii="Arial" w:eastAsia="Arial" w:hAnsi="Arial" w:cs="Arial"/>
          <w:b/>
          <w:bCs/>
          <w:sz w:val="28"/>
          <w:szCs w:val="28"/>
          <w:u w:val="single"/>
          <w:bdr w:val="nil"/>
          <w:lang w:val="es-ES_tradnl" w:bidi="es-ES_tradnl"/>
        </w:rPr>
        <w:t xml:space="preserve">Premio al servicio público superior </w:t>
      </w:r>
      <w:r w:rsidR="00335158">
        <w:rPr>
          <w:rFonts w:ascii="Arial" w:eastAsia="Arial" w:hAnsi="Arial" w:cs="Arial"/>
          <w:b/>
          <w:bCs/>
          <w:sz w:val="28"/>
          <w:szCs w:val="28"/>
          <w:u w:val="single"/>
          <w:bdr w:val="nil"/>
          <w:lang w:val="es-ES_tradnl" w:bidi="es-ES_tradnl"/>
        </w:rPr>
        <w:br/>
      </w:r>
      <w:r>
        <w:rPr>
          <w:rFonts w:ascii="Arial" w:eastAsia="Arial" w:hAnsi="Arial" w:cs="Arial"/>
          <w:b/>
          <w:bCs/>
          <w:sz w:val="28"/>
          <w:szCs w:val="28"/>
          <w:u w:val="single"/>
          <w:bdr w:val="nil"/>
          <w:lang w:val="es-ES_tradnl" w:bidi="es-ES_tradnl"/>
        </w:rPr>
        <w:t xml:space="preserve">a clientes externos </w:t>
      </w:r>
    </w:p>
    <w:p w:rsidR="00E177BE" w:rsidRPr="00335158" w:rsidRDefault="00226803" w:rsidP="00E177BE">
      <w:pPr>
        <w:jc w:val="center"/>
        <w:rPr>
          <w:rFonts w:ascii="Arial" w:hAnsi="Arial" w:cs="Arial"/>
          <w:b/>
          <w:u w:val="single"/>
          <w:lang w:val="es-ES"/>
        </w:rPr>
      </w:pPr>
    </w:p>
    <w:p w:rsidR="00E177BE" w:rsidRPr="00335158" w:rsidRDefault="005620D4" w:rsidP="0042630B">
      <w:pPr>
        <w:jc w:val="both"/>
        <w:rPr>
          <w:rFonts w:ascii="Arial" w:hAnsi="Arial" w:cs="Arial"/>
          <w:b/>
          <w:i/>
          <w:lang w:val="es-ES"/>
        </w:rPr>
      </w:pPr>
      <w:r>
        <w:rPr>
          <w:rFonts w:ascii="Arial" w:eastAsia="Arial" w:hAnsi="Arial" w:cs="Arial"/>
          <w:b/>
          <w:bCs/>
          <w:i/>
          <w:iCs/>
          <w:bdr w:val="nil"/>
          <w:lang w:val="es-ES_tradnl" w:bidi="es-ES_tradnl"/>
        </w:rPr>
        <w:t>Para promover y reconocer a los empleados individuales por brindar un servicio destacado al público y a los clientes.</w:t>
      </w:r>
    </w:p>
    <w:p w:rsidR="00E177BE" w:rsidRPr="00335158" w:rsidRDefault="00226803" w:rsidP="00E177BE">
      <w:pPr>
        <w:rPr>
          <w:lang w:val="es-ES"/>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tblPr>
      <w:tblGrid>
        <w:gridCol w:w="3228"/>
        <w:gridCol w:w="4200"/>
      </w:tblGrid>
      <w:tr w:rsidR="00D1732A" w:rsidTr="00E177BE">
        <w:trPr>
          <w:jc w:val="center"/>
        </w:trPr>
        <w:tc>
          <w:tcPr>
            <w:tcW w:w="3228" w:type="dxa"/>
          </w:tcPr>
          <w:p w:rsidR="00E177BE" w:rsidRPr="009C0C66" w:rsidRDefault="005620D4" w:rsidP="009F412F">
            <w:pPr>
              <w:jc w:val="right"/>
              <w:rPr>
                <w:rFonts w:ascii="Arial" w:hAnsi="Arial" w:cs="Arial"/>
                <w:b/>
              </w:rPr>
            </w:pPr>
            <w:r>
              <w:rPr>
                <w:rFonts w:ascii="Arial" w:eastAsia="Arial" w:hAnsi="Arial" w:cs="Arial"/>
                <w:b/>
                <w:bCs/>
                <w:bdr w:val="nil"/>
                <w:lang w:val="es-ES_tradnl" w:bidi="es-ES_tradnl"/>
              </w:rPr>
              <w:t>Empleado nominado:</w:t>
            </w:r>
          </w:p>
        </w:tc>
        <w:tc>
          <w:tcPr>
            <w:tcW w:w="4200" w:type="dxa"/>
          </w:tcPr>
          <w:p w:rsidR="00E177BE" w:rsidRPr="009C0C66" w:rsidRDefault="00954F6D" w:rsidP="004511F9">
            <w:pPr>
              <w:rPr>
                <w:rFonts w:ascii="Arial" w:hAnsi="Arial" w:cs="Arial"/>
                <w:b/>
              </w:rPr>
            </w:pPr>
            <w:r w:rsidRPr="009C0C66">
              <w:rPr>
                <w:rFonts w:ascii="Arial" w:hAnsi="Arial" w:cs="Arial"/>
                <w:b/>
              </w:rPr>
              <w:fldChar w:fldCharType="begin">
                <w:ffData>
                  <w:name w:val="Text1"/>
                  <w:enabled/>
                  <w:calcOnExit w:val="0"/>
                  <w:textInput/>
                </w:ffData>
              </w:fldChar>
            </w:r>
            <w:r w:rsidR="005620D4" w:rsidRPr="009C0C66">
              <w:rPr>
                <w:rFonts w:ascii="Arial" w:hAnsi="Arial" w:cs="Arial"/>
                <w:b/>
              </w:rPr>
              <w:instrText xml:space="preserve"> FORMTEXT </w:instrText>
            </w:r>
            <w:r w:rsidRPr="009C0C66">
              <w:rPr>
                <w:rFonts w:ascii="Arial" w:hAnsi="Arial" w:cs="Arial"/>
                <w:b/>
              </w:rPr>
            </w:r>
            <w:r w:rsidRPr="009C0C66">
              <w:rPr>
                <w:rFonts w:ascii="Arial" w:hAnsi="Arial" w:cs="Arial"/>
                <w:b/>
              </w:rPr>
              <w:fldChar w:fldCharType="separate"/>
            </w:r>
            <w:bookmarkStart w:id="0" w:name="_GoBack"/>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bookmarkEnd w:id="0"/>
            <w:r w:rsidRPr="009C0C66">
              <w:rPr>
                <w:rFonts w:ascii="Arial" w:hAnsi="Arial" w:cs="Arial"/>
                <w:b/>
              </w:rPr>
              <w:fldChar w:fldCharType="end"/>
            </w:r>
          </w:p>
        </w:tc>
      </w:tr>
      <w:tr w:rsidR="00D1732A" w:rsidTr="00E177BE">
        <w:trPr>
          <w:jc w:val="center"/>
        </w:trPr>
        <w:tc>
          <w:tcPr>
            <w:tcW w:w="3228" w:type="dxa"/>
          </w:tcPr>
          <w:p w:rsidR="00E177BE" w:rsidRPr="009C0C66" w:rsidRDefault="005620D4" w:rsidP="00E177BE">
            <w:pPr>
              <w:jc w:val="right"/>
              <w:rPr>
                <w:rFonts w:ascii="Arial" w:hAnsi="Arial" w:cs="Arial"/>
                <w:b/>
              </w:rPr>
            </w:pPr>
            <w:r>
              <w:rPr>
                <w:rFonts w:ascii="Arial" w:eastAsia="Arial" w:hAnsi="Arial" w:cs="Arial"/>
                <w:b/>
                <w:bCs/>
                <w:bdr w:val="nil"/>
                <w:lang w:val="es-ES_tradnl" w:bidi="es-ES_tradnl"/>
              </w:rPr>
              <w:t>Su nombre:</w:t>
            </w:r>
          </w:p>
        </w:tc>
        <w:tc>
          <w:tcPr>
            <w:tcW w:w="4200" w:type="dxa"/>
          </w:tcPr>
          <w:p w:rsidR="00E177BE" w:rsidRPr="009C0C66" w:rsidRDefault="00954F6D" w:rsidP="004511F9">
            <w:pPr>
              <w:rPr>
                <w:rFonts w:ascii="Arial" w:hAnsi="Arial" w:cs="Arial"/>
                <w:b/>
              </w:rPr>
            </w:pPr>
            <w:r w:rsidRPr="009C0C66">
              <w:rPr>
                <w:rFonts w:ascii="Arial" w:hAnsi="Arial" w:cs="Arial"/>
                <w:b/>
              </w:rPr>
              <w:fldChar w:fldCharType="begin">
                <w:ffData>
                  <w:name w:val="Text2"/>
                  <w:enabled/>
                  <w:calcOnExit w:val="0"/>
                  <w:textInput/>
                </w:ffData>
              </w:fldChar>
            </w:r>
            <w:r w:rsidR="005620D4" w:rsidRPr="009C0C66">
              <w:rPr>
                <w:rFonts w:ascii="Arial" w:hAnsi="Arial" w:cs="Arial"/>
                <w:b/>
              </w:rPr>
              <w:instrText xml:space="preserve"> FORMTEXT </w:instrText>
            </w:r>
            <w:r w:rsidRPr="009C0C66">
              <w:rPr>
                <w:rFonts w:ascii="Arial" w:hAnsi="Arial" w:cs="Arial"/>
                <w:b/>
              </w:rPr>
            </w:r>
            <w:r w:rsidRPr="009C0C66">
              <w:rPr>
                <w:rFonts w:ascii="Arial" w:hAnsi="Arial" w:cs="Arial"/>
                <w:b/>
              </w:rPr>
              <w:fldChar w:fldCharType="separate"/>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Pr="009C0C66">
              <w:rPr>
                <w:rFonts w:ascii="Arial" w:hAnsi="Arial" w:cs="Arial"/>
                <w:b/>
              </w:rPr>
              <w:fldChar w:fldCharType="end"/>
            </w:r>
          </w:p>
        </w:tc>
      </w:tr>
      <w:tr w:rsidR="00D1732A" w:rsidTr="00E177BE">
        <w:trPr>
          <w:jc w:val="center"/>
        </w:trPr>
        <w:tc>
          <w:tcPr>
            <w:tcW w:w="3228" w:type="dxa"/>
          </w:tcPr>
          <w:p w:rsidR="00E177BE" w:rsidRPr="009C0C66" w:rsidRDefault="005620D4" w:rsidP="00E177BE">
            <w:pPr>
              <w:jc w:val="right"/>
              <w:rPr>
                <w:rFonts w:ascii="Arial" w:hAnsi="Arial" w:cs="Arial"/>
                <w:b/>
              </w:rPr>
            </w:pPr>
            <w:r>
              <w:rPr>
                <w:rFonts w:ascii="Arial" w:eastAsia="Arial" w:hAnsi="Arial" w:cs="Arial"/>
                <w:b/>
                <w:bCs/>
                <w:bdr w:val="nil"/>
                <w:lang w:val="es-ES_tradnl" w:bidi="es-ES_tradnl"/>
              </w:rPr>
              <w:t>Su correo electrónico:</w:t>
            </w:r>
          </w:p>
        </w:tc>
        <w:tc>
          <w:tcPr>
            <w:tcW w:w="4200" w:type="dxa"/>
          </w:tcPr>
          <w:p w:rsidR="00E177BE" w:rsidRPr="009C0C66" w:rsidRDefault="00954F6D" w:rsidP="004511F9">
            <w:pPr>
              <w:rPr>
                <w:rFonts w:ascii="Arial" w:hAnsi="Arial" w:cs="Arial"/>
                <w:b/>
              </w:rPr>
            </w:pPr>
            <w:r w:rsidRPr="009C0C66">
              <w:rPr>
                <w:rFonts w:ascii="Arial" w:hAnsi="Arial" w:cs="Arial"/>
                <w:b/>
              </w:rPr>
              <w:fldChar w:fldCharType="begin">
                <w:ffData>
                  <w:name w:val="Text3"/>
                  <w:enabled/>
                  <w:calcOnExit w:val="0"/>
                  <w:textInput/>
                </w:ffData>
              </w:fldChar>
            </w:r>
            <w:r w:rsidR="005620D4" w:rsidRPr="009C0C66">
              <w:rPr>
                <w:rFonts w:ascii="Arial" w:hAnsi="Arial" w:cs="Arial"/>
                <w:b/>
              </w:rPr>
              <w:instrText xml:space="preserve"> FORMTEXT </w:instrText>
            </w:r>
            <w:r w:rsidRPr="009C0C66">
              <w:rPr>
                <w:rFonts w:ascii="Arial" w:hAnsi="Arial" w:cs="Arial"/>
                <w:b/>
              </w:rPr>
            </w:r>
            <w:r w:rsidRPr="009C0C66">
              <w:rPr>
                <w:rFonts w:ascii="Arial" w:hAnsi="Arial" w:cs="Arial"/>
                <w:b/>
              </w:rPr>
              <w:fldChar w:fldCharType="separate"/>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Pr="009C0C66">
              <w:rPr>
                <w:rFonts w:ascii="Arial" w:hAnsi="Arial" w:cs="Arial"/>
                <w:b/>
              </w:rPr>
              <w:fldChar w:fldCharType="end"/>
            </w:r>
          </w:p>
        </w:tc>
      </w:tr>
      <w:tr w:rsidR="00D1732A" w:rsidTr="00E177BE">
        <w:trPr>
          <w:jc w:val="center"/>
        </w:trPr>
        <w:tc>
          <w:tcPr>
            <w:tcW w:w="3228" w:type="dxa"/>
          </w:tcPr>
          <w:p w:rsidR="00E177BE" w:rsidRPr="009C0C66" w:rsidRDefault="005620D4" w:rsidP="00E177BE">
            <w:pPr>
              <w:jc w:val="right"/>
              <w:rPr>
                <w:rFonts w:ascii="Arial" w:hAnsi="Arial" w:cs="Arial"/>
                <w:b/>
              </w:rPr>
            </w:pPr>
            <w:r>
              <w:rPr>
                <w:rFonts w:ascii="Arial" w:eastAsia="Arial" w:hAnsi="Arial" w:cs="Arial"/>
                <w:b/>
                <w:bCs/>
                <w:bdr w:val="nil"/>
                <w:lang w:val="es-ES_tradnl" w:bidi="es-ES_tradnl"/>
              </w:rPr>
              <w:t>Su número telefónico:</w:t>
            </w:r>
          </w:p>
        </w:tc>
        <w:tc>
          <w:tcPr>
            <w:tcW w:w="4200" w:type="dxa"/>
          </w:tcPr>
          <w:p w:rsidR="00E177BE" w:rsidRPr="009C0C66" w:rsidRDefault="00954F6D" w:rsidP="004511F9">
            <w:pPr>
              <w:rPr>
                <w:rFonts w:ascii="Arial" w:hAnsi="Arial" w:cs="Arial"/>
                <w:b/>
              </w:rPr>
            </w:pPr>
            <w:r w:rsidRPr="009C0C66">
              <w:rPr>
                <w:rFonts w:ascii="Arial" w:hAnsi="Arial" w:cs="Arial"/>
                <w:b/>
              </w:rPr>
              <w:fldChar w:fldCharType="begin">
                <w:ffData>
                  <w:name w:val="Text4"/>
                  <w:enabled/>
                  <w:calcOnExit w:val="0"/>
                  <w:textInput/>
                </w:ffData>
              </w:fldChar>
            </w:r>
            <w:r w:rsidR="005620D4" w:rsidRPr="009C0C66">
              <w:rPr>
                <w:rFonts w:ascii="Arial" w:hAnsi="Arial" w:cs="Arial"/>
                <w:b/>
              </w:rPr>
              <w:instrText xml:space="preserve"> FORMTEXT </w:instrText>
            </w:r>
            <w:r w:rsidRPr="009C0C66">
              <w:rPr>
                <w:rFonts w:ascii="Arial" w:hAnsi="Arial" w:cs="Arial"/>
                <w:b/>
              </w:rPr>
            </w:r>
            <w:r w:rsidRPr="009C0C66">
              <w:rPr>
                <w:rFonts w:ascii="Arial" w:hAnsi="Arial" w:cs="Arial"/>
                <w:b/>
              </w:rPr>
              <w:fldChar w:fldCharType="separate"/>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005620D4" w:rsidRPr="009C0C66">
              <w:rPr>
                <w:rFonts w:ascii="Arial Unicode MS" w:eastAsia="Arial Unicode MS" w:hAnsi="Arial Unicode MS" w:cs="Arial Unicode MS" w:hint="eastAsia"/>
                <w:b/>
                <w:noProof/>
              </w:rPr>
              <w:t> </w:t>
            </w:r>
            <w:r w:rsidRPr="009C0C66">
              <w:rPr>
                <w:rFonts w:ascii="Arial" w:hAnsi="Arial" w:cs="Arial"/>
                <w:b/>
              </w:rPr>
              <w:fldChar w:fldCharType="end"/>
            </w:r>
          </w:p>
        </w:tc>
      </w:tr>
    </w:tbl>
    <w:p w:rsidR="00E177BE" w:rsidRDefault="00226803" w:rsidP="00E177BE"/>
    <w:p w:rsidR="00157947" w:rsidRPr="00335158" w:rsidRDefault="005620D4" w:rsidP="00157947">
      <w:pPr>
        <w:rPr>
          <w:rFonts w:ascii="Arial" w:hAnsi="Arial"/>
          <w:lang w:val="es-ES"/>
        </w:rPr>
      </w:pPr>
      <w:r>
        <w:rPr>
          <w:rFonts w:ascii="Arial" w:eastAsia="Arial" w:hAnsi="Arial" w:cs="Arial"/>
          <w:bdr w:val="nil"/>
          <w:lang w:val="es-ES_tradnl" w:bidi="es-ES_tradnl"/>
        </w:rPr>
        <w:t>Sea lo más detallado y específico posible sobre el nominado. La información proporcionada será el único factor que determine la clasificación de nominados por parte del comité. El trabajo debe haber sido realizado (o el proyecto principal completado) entre el 1 de marzo de 201</w:t>
      </w:r>
      <w:r w:rsidR="00226803">
        <w:rPr>
          <w:rFonts w:ascii="Arial" w:eastAsia="Arial" w:hAnsi="Arial" w:cs="Arial"/>
          <w:bdr w:val="nil"/>
          <w:lang w:val="es-ES_tradnl" w:bidi="es-ES_tradnl"/>
        </w:rPr>
        <w:t>7</w:t>
      </w:r>
      <w:r>
        <w:rPr>
          <w:rFonts w:ascii="Arial" w:eastAsia="Arial" w:hAnsi="Arial" w:cs="Arial"/>
          <w:bdr w:val="nil"/>
          <w:lang w:val="es-ES_tradnl" w:bidi="es-ES_tradnl"/>
        </w:rPr>
        <w:t xml:space="preserve"> y la fecha en que la nominación sea escrita.</w:t>
      </w:r>
    </w:p>
    <w:p w:rsidR="00EC7A0B" w:rsidRPr="00335158" w:rsidRDefault="00226803" w:rsidP="00157947">
      <w:pPr>
        <w:rPr>
          <w:rFonts w:ascii="Arial" w:hAnsi="Arial"/>
          <w:lang w:val="es-ES"/>
        </w:rPr>
      </w:pPr>
    </w:p>
    <w:p w:rsidR="00EC7A0B" w:rsidRDefault="005620D4" w:rsidP="00EC7A0B">
      <w:pPr>
        <w:jc w:val="both"/>
        <w:rPr>
          <w:rFonts w:ascii="Arial" w:hAnsi="Arial"/>
        </w:rPr>
      </w:pPr>
      <w:r>
        <w:rPr>
          <w:rFonts w:ascii="Arial" w:eastAsia="Arial" w:hAnsi="Arial" w:cs="Arial"/>
          <w:b/>
          <w:bCs/>
          <w:bdr w:val="nil"/>
          <w:lang w:val="es-ES_tradnl" w:bidi="es-ES_tradnl"/>
        </w:rPr>
        <w:t>Dé ejemplos de la forma en que esta persona o equipo demostró un excelente servicio al cliente con iniciativa o implementó procedimientos para mejorar el servicio. (5 puntos)</w:t>
      </w:r>
    </w:p>
    <w:p w:rsidR="00EC7A0B" w:rsidRDefault="00226803" w:rsidP="00EC7A0B">
      <w:pPr>
        <w:jc w:val="both"/>
        <w:rPr>
          <w:rFonts w:ascii="Arial" w:hAnsi="Arial"/>
        </w:rPr>
      </w:pPr>
    </w:p>
    <w:p w:rsidR="00EC7A0B" w:rsidRPr="00E308A7" w:rsidRDefault="00954F6D" w:rsidP="00EC7A0B">
      <w:pPr>
        <w:jc w:val="both"/>
        <w:rPr>
          <w:rFonts w:ascii="Arial" w:hAnsi="Arial" w:cs="Arial"/>
          <w:i/>
        </w:rPr>
      </w:pPr>
      <w:r w:rsidRPr="00E308A7">
        <w:rPr>
          <w:rFonts w:ascii="Arial" w:hAnsi="Arial" w:cs="Arial"/>
          <w:i/>
        </w:rPr>
        <w:fldChar w:fldCharType="begin">
          <w:ffData>
            <w:name w:val="Text1"/>
            <w:enabled/>
            <w:calcOnExit w:val="0"/>
            <w:textInput/>
          </w:ffData>
        </w:fldChar>
      </w:r>
      <w:r w:rsidR="005620D4" w:rsidRPr="00E308A7">
        <w:rPr>
          <w:rFonts w:ascii="Arial" w:hAnsi="Arial" w:cs="Arial"/>
          <w:i/>
        </w:rPr>
        <w:instrText xml:space="preserve"> FORMTEXT </w:instrText>
      </w:r>
      <w:r w:rsidRPr="00E308A7">
        <w:rPr>
          <w:rFonts w:ascii="Arial" w:hAnsi="Arial" w:cs="Arial"/>
          <w:i/>
        </w:rPr>
      </w:r>
      <w:r w:rsidRPr="00E308A7">
        <w:rPr>
          <w:rFonts w:ascii="Arial" w:hAnsi="Arial" w:cs="Arial"/>
          <w:i/>
        </w:rPr>
        <w:fldChar w:fldCharType="separate"/>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Pr="00E308A7">
        <w:rPr>
          <w:rFonts w:ascii="Arial" w:hAnsi="Arial" w:cs="Arial"/>
          <w:i/>
        </w:rPr>
        <w:fldChar w:fldCharType="end"/>
      </w:r>
    </w:p>
    <w:p w:rsidR="00EC7A0B" w:rsidRDefault="00226803" w:rsidP="00EC7A0B">
      <w:pPr>
        <w:jc w:val="both"/>
        <w:rPr>
          <w:rFonts w:ascii="Arial" w:hAnsi="Arial" w:cs="Arial"/>
          <w:b/>
        </w:rPr>
      </w:pPr>
    </w:p>
    <w:p w:rsidR="00EC7A0B" w:rsidRDefault="005620D4" w:rsidP="00EC7A0B">
      <w:pPr>
        <w:rPr>
          <w:rFonts w:ascii="Arial" w:hAnsi="Arial" w:cs="Arial"/>
          <w:b/>
        </w:rPr>
      </w:pPr>
      <w:r>
        <w:rPr>
          <w:rFonts w:ascii="Arial" w:eastAsia="Arial" w:hAnsi="Arial" w:cs="Arial"/>
          <w:b/>
          <w:bCs/>
          <w:bdr w:val="nil"/>
          <w:lang w:val="es-ES_tradnl" w:bidi="es-ES_tradnl"/>
        </w:rPr>
        <w:t>Dé ejemplos de la forma en que esta persona o equipo mostró compromiso, profesionalismo, habilidades de comunicación en situaciones difíciles y/o mostró un buen juicio al proporcionar servicio al cliente. (5 puntos)</w:t>
      </w:r>
    </w:p>
    <w:p w:rsidR="00EC7A0B" w:rsidRDefault="00226803" w:rsidP="00EC7A0B">
      <w:pPr>
        <w:jc w:val="both"/>
        <w:rPr>
          <w:rFonts w:ascii="Arial" w:hAnsi="Arial"/>
        </w:rPr>
      </w:pPr>
    </w:p>
    <w:p w:rsidR="00EC7A0B" w:rsidRPr="00E308A7" w:rsidRDefault="00954F6D" w:rsidP="00EC7A0B">
      <w:pPr>
        <w:jc w:val="both"/>
        <w:rPr>
          <w:rFonts w:ascii="Arial" w:hAnsi="Arial"/>
          <w:i/>
        </w:rPr>
      </w:pPr>
      <w:r w:rsidRPr="00E308A7">
        <w:rPr>
          <w:rFonts w:ascii="Arial" w:hAnsi="Arial" w:cs="Arial"/>
          <w:i/>
        </w:rPr>
        <w:fldChar w:fldCharType="begin">
          <w:ffData>
            <w:name w:val="Text1"/>
            <w:enabled/>
            <w:calcOnExit w:val="0"/>
            <w:textInput/>
          </w:ffData>
        </w:fldChar>
      </w:r>
      <w:r w:rsidR="005620D4" w:rsidRPr="00E308A7">
        <w:rPr>
          <w:rFonts w:ascii="Arial" w:hAnsi="Arial" w:cs="Arial"/>
          <w:i/>
        </w:rPr>
        <w:instrText xml:space="preserve"> FORMTEXT </w:instrText>
      </w:r>
      <w:r w:rsidRPr="00E308A7">
        <w:rPr>
          <w:rFonts w:ascii="Arial" w:hAnsi="Arial" w:cs="Arial"/>
          <w:i/>
        </w:rPr>
      </w:r>
      <w:r w:rsidRPr="00E308A7">
        <w:rPr>
          <w:rFonts w:ascii="Arial" w:hAnsi="Arial" w:cs="Arial"/>
          <w:i/>
        </w:rPr>
        <w:fldChar w:fldCharType="separate"/>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Pr="00E308A7">
        <w:rPr>
          <w:rFonts w:ascii="Arial" w:hAnsi="Arial" w:cs="Arial"/>
          <w:i/>
        </w:rPr>
        <w:fldChar w:fldCharType="end"/>
      </w:r>
    </w:p>
    <w:p w:rsidR="00EC7A0B" w:rsidRDefault="00226803" w:rsidP="00EC7A0B">
      <w:pPr>
        <w:jc w:val="both"/>
        <w:rPr>
          <w:rFonts w:ascii="Arial" w:hAnsi="Arial"/>
        </w:rPr>
      </w:pPr>
    </w:p>
    <w:p w:rsidR="00EC7A0B" w:rsidRDefault="005620D4" w:rsidP="00EC7A0B">
      <w:pPr>
        <w:rPr>
          <w:rFonts w:ascii="Arial" w:hAnsi="Arial" w:cs="Arial"/>
          <w:b/>
        </w:rPr>
      </w:pPr>
      <w:r>
        <w:rPr>
          <w:rFonts w:ascii="Arial" w:eastAsia="Arial" w:hAnsi="Arial" w:cs="Arial"/>
          <w:b/>
          <w:bCs/>
          <w:bdr w:val="nil"/>
          <w:lang w:val="es-ES_tradnl" w:bidi="es-ES_tradnl"/>
        </w:rPr>
        <w:t>Describa la forma en que este empleado generó relaciones duraderas o significativas y positivas con los clientes. (5 puntos)</w:t>
      </w:r>
    </w:p>
    <w:p w:rsidR="00EC7A0B" w:rsidRDefault="00226803" w:rsidP="00EC7A0B">
      <w:pPr>
        <w:rPr>
          <w:rFonts w:ascii="Arial" w:hAnsi="Arial" w:cs="Arial"/>
          <w:b/>
        </w:rPr>
      </w:pPr>
    </w:p>
    <w:p w:rsidR="00EC7A0B" w:rsidRPr="00E308A7" w:rsidRDefault="00954F6D" w:rsidP="00EC7A0B">
      <w:pPr>
        <w:rPr>
          <w:rFonts w:ascii="Arial" w:hAnsi="Arial" w:cs="Arial"/>
          <w:i/>
        </w:rPr>
      </w:pPr>
      <w:r w:rsidRPr="00E308A7">
        <w:rPr>
          <w:rFonts w:ascii="Arial" w:hAnsi="Arial" w:cs="Arial"/>
          <w:i/>
        </w:rPr>
        <w:fldChar w:fldCharType="begin">
          <w:ffData>
            <w:name w:val="Text1"/>
            <w:enabled/>
            <w:calcOnExit w:val="0"/>
            <w:textInput/>
          </w:ffData>
        </w:fldChar>
      </w:r>
      <w:r w:rsidR="005620D4" w:rsidRPr="00E308A7">
        <w:rPr>
          <w:rFonts w:ascii="Arial" w:hAnsi="Arial" w:cs="Arial"/>
          <w:i/>
        </w:rPr>
        <w:instrText xml:space="preserve"> FORMTEXT </w:instrText>
      </w:r>
      <w:r w:rsidRPr="00E308A7">
        <w:rPr>
          <w:rFonts w:ascii="Arial" w:hAnsi="Arial" w:cs="Arial"/>
          <w:i/>
        </w:rPr>
      </w:r>
      <w:r w:rsidRPr="00E308A7">
        <w:rPr>
          <w:rFonts w:ascii="Arial" w:hAnsi="Arial" w:cs="Arial"/>
          <w:i/>
        </w:rPr>
        <w:fldChar w:fldCharType="separate"/>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Pr="00E308A7">
        <w:rPr>
          <w:rFonts w:ascii="Arial" w:hAnsi="Arial" w:cs="Arial"/>
          <w:i/>
        </w:rPr>
        <w:fldChar w:fldCharType="end"/>
      </w:r>
    </w:p>
    <w:p w:rsidR="00EC7A0B" w:rsidRDefault="00226803" w:rsidP="00EC7A0B">
      <w:pPr>
        <w:rPr>
          <w:rFonts w:ascii="Arial" w:hAnsi="Arial" w:cs="Arial"/>
          <w:b/>
        </w:rPr>
      </w:pPr>
    </w:p>
    <w:p w:rsidR="00EC7A0B" w:rsidRDefault="005620D4" w:rsidP="00EC7A0B">
      <w:pPr>
        <w:rPr>
          <w:rFonts w:ascii="Arial" w:hAnsi="Arial" w:cs="Arial"/>
          <w:b/>
        </w:rPr>
      </w:pPr>
      <w:r>
        <w:rPr>
          <w:rFonts w:ascii="Arial" w:eastAsia="Arial" w:hAnsi="Arial" w:cs="Arial"/>
          <w:b/>
          <w:bCs/>
          <w:bdr w:val="nil"/>
          <w:lang w:val="es-ES_tradnl" w:bidi="es-ES_tradnl"/>
        </w:rPr>
        <w:t>Proporcione información adicional con respecto a este empleado o equipo y cómo siente usted que inspiró orgullo en el trabajo del Condado de Multnomah. (5 puntos)</w:t>
      </w:r>
    </w:p>
    <w:p w:rsidR="00EC7A0B" w:rsidRDefault="00226803" w:rsidP="00EC7A0B">
      <w:pPr>
        <w:rPr>
          <w:rFonts w:ascii="Arial" w:hAnsi="Arial" w:cs="Arial"/>
          <w:b/>
        </w:rPr>
      </w:pPr>
    </w:p>
    <w:p w:rsidR="00EC7A0B" w:rsidRPr="00E308A7" w:rsidRDefault="00954F6D" w:rsidP="00EC7A0B">
      <w:pPr>
        <w:rPr>
          <w:rFonts w:ascii="Arial" w:hAnsi="Arial"/>
          <w:i/>
        </w:rPr>
      </w:pPr>
      <w:r w:rsidRPr="00E308A7">
        <w:rPr>
          <w:rFonts w:ascii="Arial" w:hAnsi="Arial" w:cs="Arial"/>
          <w:i/>
        </w:rPr>
        <w:fldChar w:fldCharType="begin">
          <w:ffData>
            <w:name w:val="Text1"/>
            <w:enabled/>
            <w:calcOnExit w:val="0"/>
            <w:textInput/>
          </w:ffData>
        </w:fldChar>
      </w:r>
      <w:r w:rsidR="005620D4" w:rsidRPr="00E308A7">
        <w:rPr>
          <w:rFonts w:ascii="Arial" w:hAnsi="Arial" w:cs="Arial"/>
          <w:i/>
        </w:rPr>
        <w:instrText xml:space="preserve"> FORMTEXT </w:instrText>
      </w:r>
      <w:r w:rsidRPr="00E308A7">
        <w:rPr>
          <w:rFonts w:ascii="Arial" w:hAnsi="Arial" w:cs="Arial"/>
          <w:i/>
        </w:rPr>
      </w:r>
      <w:r w:rsidRPr="00E308A7">
        <w:rPr>
          <w:rFonts w:ascii="Arial" w:hAnsi="Arial" w:cs="Arial"/>
          <w:i/>
        </w:rPr>
        <w:fldChar w:fldCharType="separate"/>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005620D4" w:rsidRPr="00E308A7">
        <w:rPr>
          <w:rFonts w:ascii="Japanese Gothic" w:eastAsia="Japanese Gothic" w:hAnsi="Japanese Gothic" w:cs="Japanese Gothic" w:hint="eastAsia"/>
          <w:i/>
          <w:noProof/>
        </w:rPr>
        <w:t> </w:t>
      </w:r>
      <w:r w:rsidRPr="00E308A7">
        <w:rPr>
          <w:rFonts w:ascii="Arial" w:hAnsi="Arial" w:cs="Arial"/>
          <w:i/>
        </w:rPr>
        <w:fldChar w:fldCharType="end"/>
      </w:r>
    </w:p>
    <w:p w:rsidR="00EC7A0B" w:rsidRDefault="00226803" w:rsidP="00EC7A0B">
      <w:pPr>
        <w:rPr>
          <w:rFonts w:ascii="Arial" w:hAnsi="Arial"/>
        </w:rPr>
      </w:pPr>
    </w:p>
    <w:p w:rsidR="00ED4942" w:rsidRPr="00335158" w:rsidRDefault="005620D4" w:rsidP="00ED4942">
      <w:pPr>
        <w:rPr>
          <w:rFonts w:ascii="Arial" w:hAnsi="Arial" w:cs="Arial"/>
          <w:i/>
          <w:lang w:val="es-ES"/>
        </w:rPr>
      </w:pPr>
      <w:r>
        <w:rPr>
          <w:rFonts w:ascii="Arial" w:eastAsia="Arial" w:hAnsi="Arial" w:cs="Arial"/>
          <w:i/>
          <w:iCs/>
          <w:bdr w:val="nil"/>
          <w:lang w:val="es-ES_tradnl" w:bidi="es-ES_tradnl"/>
        </w:rPr>
        <w:t>LEA LO SIGUIENTE ANTES DE ENVIAR SU NOMINACIÓN:</w:t>
      </w:r>
    </w:p>
    <w:p w:rsidR="00ED4942" w:rsidRPr="00335158" w:rsidRDefault="00226803" w:rsidP="00ED4942">
      <w:pPr>
        <w:rPr>
          <w:rFonts w:ascii="Arial" w:hAnsi="Arial" w:cs="Arial"/>
          <w:i/>
          <w:lang w:val="es-ES"/>
        </w:rPr>
      </w:pPr>
    </w:p>
    <w:p w:rsidR="00ED4942" w:rsidRPr="00335158" w:rsidRDefault="005620D4" w:rsidP="00ED4942">
      <w:pPr>
        <w:rPr>
          <w:rFonts w:ascii="Arial" w:hAnsi="Arial" w:cs="Arial"/>
          <w:i/>
          <w:lang w:val="es-ES"/>
        </w:rPr>
      </w:pPr>
      <w:r>
        <w:rPr>
          <w:rFonts w:ascii="Arial" w:eastAsia="Arial" w:hAnsi="Arial" w:cs="Arial"/>
          <w:i/>
          <w:iCs/>
          <w:bdr w:val="nil"/>
          <w:lang w:val="es-ES_tradnl" w:bidi="es-ES_tradnl"/>
        </w:rPr>
        <w:t xml:space="preserve">Cada campo de descripción mencionado se califica en un sistema de 0 a 5 puntos y </w:t>
      </w:r>
      <w:proofErr w:type="gramStart"/>
      <w:r>
        <w:rPr>
          <w:rFonts w:ascii="Arial" w:eastAsia="Arial" w:hAnsi="Arial" w:cs="Arial"/>
          <w:i/>
          <w:iCs/>
          <w:bdr w:val="nil"/>
          <w:lang w:val="es-ES_tradnl" w:bidi="es-ES_tradnl"/>
        </w:rPr>
        <w:t>como</w:t>
      </w:r>
      <w:proofErr w:type="gramEnd"/>
      <w:r>
        <w:rPr>
          <w:rFonts w:ascii="Arial" w:eastAsia="Arial" w:hAnsi="Arial" w:cs="Arial"/>
          <w:i/>
          <w:iCs/>
          <w:bdr w:val="nil"/>
          <w:lang w:val="es-ES_tradnl" w:bidi="es-ES_tradnl"/>
        </w:rPr>
        <w:t xml:space="preserve"> se indica a continuación.  Cualquier campo en blanco o incompleto será </w:t>
      </w:r>
      <w:r>
        <w:rPr>
          <w:rFonts w:ascii="Arial" w:eastAsia="Arial" w:hAnsi="Arial" w:cs="Arial"/>
          <w:i/>
          <w:iCs/>
          <w:bdr w:val="nil"/>
          <w:lang w:val="es-ES_tradnl" w:bidi="es-ES_tradnl"/>
        </w:rPr>
        <w:lastRenderedPageBreak/>
        <w:t>calificado con un 0 o un 1.  Después se suman todas las calificaciones y los nominados son clasificados de acuerdo a estos totales.</w:t>
      </w:r>
    </w:p>
    <w:p w:rsidR="00ED4942" w:rsidRPr="00335158" w:rsidRDefault="00226803" w:rsidP="00ED4942">
      <w:pPr>
        <w:rPr>
          <w:rFonts w:ascii="Arial" w:hAnsi="Arial" w:cs="Arial"/>
          <w:i/>
          <w:lang w:val="es-ES"/>
        </w:rPr>
      </w:pPr>
    </w:p>
    <w:p w:rsidR="00ED4942" w:rsidRPr="00335158" w:rsidRDefault="005620D4" w:rsidP="00ED4942">
      <w:pPr>
        <w:rPr>
          <w:rFonts w:ascii="Arial" w:hAnsi="Arial" w:cs="Arial"/>
          <w:i/>
          <w:lang w:val="es-ES"/>
        </w:rPr>
      </w:pPr>
      <w:r>
        <w:rPr>
          <w:rFonts w:ascii="Arial" w:eastAsia="Arial" w:hAnsi="Arial" w:cs="Arial"/>
          <w:i/>
          <w:iCs/>
          <w:bdr w:val="nil"/>
          <w:lang w:val="es-ES_tradnl" w:bidi="es-ES_tradnl"/>
        </w:rPr>
        <w:t>0 = No fue cubierto</w:t>
      </w:r>
    </w:p>
    <w:p w:rsidR="00ED4942" w:rsidRPr="00335158" w:rsidRDefault="005620D4" w:rsidP="00ED4942">
      <w:pPr>
        <w:rPr>
          <w:rFonts w:ascii="Arial" w:hAnsi="Arial" w:cs="Arial"/>
          <w:i/>
          <w:lang w:val="es-ES"/>
        </w:rPr>
      </w:pPr>
      <w:r>
        <w:rPr>
          <w:rFonts w:ascii="Arial" w:eastAsia="Arial" w:hAnsi="Arial" w:cs="Arial"/>
          <w:i/>
          <w:iCs/>
          <w:bdr w:val="nil"/>
          <w:lang w:val="es-ES_tradnl" w:bidi="es-ES_tradnl"/>
        </w:rPr>
        <w:t>1 = Poco claro: No ha sido definido claramente; no explícito.</w:t>
      </w:r>
    </w:p>
    <w:p w:rsidR="00ED4942" w:rsidRPr="00335158" w:rsidRDefault="005620D4" w:rsidP="00ED4942">
      <w:pPr>
        <w:rPr>
          <w:rFonts w:ascii="Arial" w:hAnsi="Arial" w:cs="Arial"/>
          <w:i/>
          <w:lang w:val="es-ES"/>
        </w:rPr>
      </w:pPr>
      <w:r>
        <w:rPr>
          <w:rFonts w:ascii="Arial" w:eastAsia="Arial" w:hAnsi="Arial" w:cs="Arial"/>
          <w:i/>
          <w:iCs/>
          <w:bdr w:val="nil"/>
          <w:lang w:val="es-ES_tradnl" w:bidi="es-ES_tradnl"/>
        </w:rPr>
        <w:t>2 = Notable: merecedor de atención.</w:t>
      </w:r>
    </w:p>
    <w:p w:rsidR="00ED4942" w:rsidRPr="00335158" w:rsidRDefault="005620D4" w:rsidP="00ED4942">
      <w:pPr>
        <w:rPr>
          <w:rFonts w:ascii="Arial" w:hAnsi="Arial" w:cs="Arial"/>
          <w:i/>
          <w:lang w:val="es-ES"/>
        </w:rPr>
      </w:pPr>
      <w:r>
        <w:rPr>
          <w:rFonts w:ascii="Arial" w:eastAsia="Arial" w:hAnsi="Arial" w:cs="Arial"/>
          <w:i/>
          <w:iCs/>
          <w:bdr w:val="nil"/>
          <w:lang w:val="es-ES_tradnl" w:bidi="es-ES_tradnl"/>
        </w:rPr>
        <w:t>3 = Significativo: tiene o expresa un significado; importante; trascendente.</w:t>
      </w:r>
    </w:p>
    <w:p w:rsidR="00ED4942" w:rsidRPr="00335158" w:rsidRDefault="005620D4" w:rsidP="00ED4942">
      <w:pPr>
        <w:rPr>
          <w:rFonts w:ascii="Arial" w:hAnsi="Arial" w:cs="Arial"/>
          <w:i/>
          <w:lang w:val="es-ES"/>
        </w:rPr>
      </w:pPr>
      <w:r>
        <w:rPr>
          <w:rFonts w:ascii="Arial" w:eastAsia="Arial" w:hAnsi="Arial" w:cs="Arial"/>
          <w:i/>
          <w:iCs/>
          <w:bdr w:val="nil"/>
          <w:lang w:val="es-ES_tradnl" w:bidi="es-ES_tradnl"/>
        </w:rPr>
        <w:t xml:space="preserve">4 = Distinguido: notorio debido a la excelencia. </w:t>
      </w:r>
    </w:p>
    <w:p w:rsidR="00ED4942" w:rsidRPr="00335158" w:rsidRDefault="005620D4" w:rsidP="00ED4942">
      <w:pPr>
        <w:rPr>
          <w:rFonts w:ascii="Arial" w:hAnsi="Arial" w:cs="Arial"/>
          <w:i/>
          <w:lang w:val="es-ES"/>
        </w:rPr>
      </w:pPr>
      <w:r>
        <w:rPr>
          <w:rFonts w:ascii="Arial" w:eastAsia="Arial" w:hAnsi="Arial" w:cs="Arial"/>
          <w:i/>
          <w:iCs/>
          <w:bdr w:val="nil"/>
          <w:lang w:val="es-ES_tradnl" w:bidi="es-ES_tradnl"/>
        </w:rPr>
        <w:t>5 = Extraordinario: excepcional en carácter, cantidad, magnitud, grado, etc.; destacado; inusitado, inusual, fenomenal, especial.</w:t>
      </w:r>
    </w:p>
    <w:p w:rsidR="00ED4942" w:rsidRPr="00335158" w:rsidRDefault="00226803" w:rsidP="00ED4942">
      <w:pPr>
        <w:rPr>
          <w:lang w:val="es-ES"/>
        </w:rPr>
      </w:pPr>
    </w:p>
    <w:p w:rsidR="00ED4942" w:rsidRDefault="005620D4" w:rsidP="00ED4942">
      <w:pPr>
        <w:rPr>
          <w:rFonts w:ascii="Arial" w:hAnsi="Arial" w:cs="Arial"/>
          <w:b/>
        </w:rPr>
      </w:pPr>
      <w:r>
        <w:rPr>
          <w:rFonts w:ascii="Arial" w:eastAsia="Arial" w:hAnsi="Arial" w:cs="Arial"/>
          <w:b/>
          <w:bCs/>
          <w:bdr w:val="nil"/>
          <w:lang w:val="es-ES_tradnl" w:bidi="es-ES_tradnl"/>
        </w:rPr>
        <w:t>Instrucciones para el envío:</w:t>
      </w:r>
    </w:p>
    <w:p w:rsidR="00ED4942" w:rsidRPr="00335158" w:rsidRDefault="005620D4" w:rsidP="00ED4942">
      <w:pPr>
        <w:pStyle w:val="ListParagraph"/>
        <w:numPr>
          <w:ilvl w:val="0"/>
          <w:numId w:val="1"/>
        </w:numPr>
        <w:rPr>
          <w:rFonts w:ascii="Arial" w:hAnsi="Arial" w:cs="Arial"/>
          <w:lang w:val="es-ES"/>
        </w:rPr>
      </w:pPr>
      <w:r>
        <w:rPr>
          <w:rFonts w:ascii="Arial" w:eastAsia="Arial" w:hAnsi="Arial" w:cs="Arial"/>
          <w:bdr w:val="nil"/>
          <w:lang w:val="es-ES_tradnl" w:bidi="es-ES_tradnl"/>
        </w:rPr>
        <w:t>Guarde el archivo en su carpeta de red.</w:t>
      </w:r>
    </w:p>
    <w:p w:rsidR="00ED4942" w:rsidRPr="00335158" w:rsidRDefault="005620D4" w:rsidP="00ED4942">
      <w:pPr>
        <w:pStyle w:val="ListParagraph"/>
        <w:numPr>
          <w:ilvl w:val="0"/>
          <w:numId w:val="1"/>
        </w:numPr>
        <w:rPr>
          <w:rFonts w:ascii="Arial" w:hAnsi="Arial" w:cs="Arial"/>
          <w:b/>
          <w:lang w:val="es-ES"/>
        </w:rPr>
      </w:pPr>
      <w:r>
        <w:rPr>
          <w:rFonts w:ascii="Arial" w:eastAsia="Arial" w:hAnsi="Arial" w:cs="Arial"/>
          <w:bdr w:val="nil"/>
          <w:lang w:val="es-ES_tradnl" w:bidi="es-ES_tradnl"/>
        </w:rPr>
        <w:t xml:space="preserve">Adjunte el formulario completado y guardado en un correo electrónico a: </w:t>
      </w:r>
      <w:hyperlink r:id="rId6" w:history="1">
        <w:r>
          <w:rPr>
            <w:rFonts w:ascii="Arial" w:eastAsia="Arial" w:hAnsi="Arial" w:cs="Arial"/>
            <w:b/>
            <w:bCs/>
            <w:color w:val="0000FF"/>
            <w:u w:val="single"/>
            <w:bdr w:val="nil"/>
            <w:lang w:val="es-ES_tradnl" w:bidi="es-ES_tradnl"/>
          </w:rPr>
          <w:t>Employee.recognition@multco.us</w:t>
        </w:r>
      </w:hyperlink>
      <w:r>
        <w:rPr>
          <w:rFonts w:ascii="Arial" w:eastAsia="Arial" w:hAnsi="Arial" w:cs="Arial"/>
          <w:b/>
          <w:bCs/>
          <w:bdr w:val="nil"/>
          <w:lang w:val="es-ES_tradnl" w:bidi="es-ES_tradnl"/>
        </w:rPr>
        <w:t xml:space="preserve"> </w:t>
      </w:r>
    </w:p>
    <w:p w:rsidR="00442F10" w:rsidRPr="00335158" w:rsidRDefault="00226803" w:rsidP="000734D7">
      <w:pPr>
        <w:jc w:val="center"/>
        <w:rPr>
          <w:rFonts w:ascii="Arial" w:hAnsi="Arial" w:cs="Arial"/>
          <w:b/>
          <w:i/>
          <w:sz w:val="28"/>
          <w:szCs w:val="28"/>
          <w:lang w:val="es-ES"/>
        </w:rPr>
      </w:pPr>
    </w:p>
    <w:sectPr w:rsidR="00442F10" w:rsidRPr="00335158" w:rsidSect="00F03717">
      <w:pgSz w:w="12240" w:h="15840"/>
      <w:pgMar w:top="14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apanese Gothic">
    <w:altName w:val="Arial Unicode MS"/>
    <w:charset w:val="80"/>
    <w:family w:val="auto"/>
    <w:pitch w:val="variable"/>
    <w:sig w:usb0="B0000AEF" w:usb1="69A7FC7B" w:usb2="00000036" w:usb3="00000000" w:csb0="002A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129BC"/>
    <w:multiLevelType w:val="hybridMultilevel"/>
    <w:tmpl w:val="70803E20"/>
    <w:lvl w:ilvl="0" w:tplc="B5340AF6">
      <w:start w:val="1"/>
      <w:numFmt w:val="bullet"/>
      <w:lvlText w:val=""/>
      <w:lvlJc w:val="left"/>
      <w:pPr>
        <w:ind w:left="720" w:hanging="360"/>
      </w:pPr>
      <w:rPr>
        <w:rFonts w:ascii="Symbol" w:hAnsi="Symbol" w:hint="default"/>
      </w:rPr>
    </w:lvl>
    <w:lvl w:ilvl="1" w:tplc="E8D49C32">
      <w:start w:val="1"/>
      <w:numFmt w:val="bullet"/>
      <w:lvlText w:val="o"/>
      <w:lvlJc w:val="left"/>
      <w:pPr>
        <w:ind w:left="1440" w:hanging="360"/>
      </w:pPr>
      <w:rPr>
        <w:rFonts w:ascii="Courier New" w:hAnsi="Courier New" w:hint="default"/>
      </w:rPr>
    </w:lvl>
    <w:lvl w:ilvl="2" w:tplc="B01A6CDC">
      <w:start w:val="1"/>
      <w:numFmt w:val="bullet"/>
      <w:lvlText w:val=""/>
      <w:lvlJc w:val="left"/>
      <w:pPr>
        <w:ind w:left="2160" w:hanging="360"/>
      </w:pPr>
      <w:rPr>
        <w:rFonts w:ascii="Wingdings" w:hAnsi="Wingdings" w:hint="default"/>
      </w:rPr>
    </w:lvl>
    <w:lvl w:ilvl="3" w:tplc="C8329F22">
      <w:start w:val="1"/>
      <w:numFmt w:val="bullet"/>
      <w:lvlText w:val=""/>
      <w:lvlJc w:val="left"/>
      <w:pPr>
        <w:ind w:left="2880" w:hanging="360"/>
      </w:pPr>
      <w:rPr>
        <w:rFonts w:ascii="Symbol" w:hAnsi="Symbol" w:hint="default"/>
      </w:rPr>
    </w:lvl>
    <w:lvl w:ilvl="4" w:tplc="8188E1A4" w:tentative="1">
      <w:start w:val="1"/>
      <w:numFmt w:val="bullet"/>
      <w:lvlText w:val="o"/>
      <w:lvlJc w:val="left"/>
      <w:pPr>
        <w:ind w:left="3600" w:hanging="360"/>
      </w:pPr>
      <w:rPr>
        <w:rFonts w:ascii="Courier New" w:hAnsi="Courier New" w:hint="default"/>
      </w:rPr>
    </w:lvl>
    <w:lvl w:ilvl="5" w:tplc="E8CA5194" w:tentative="1">
      <w:start w:val="1"/>
      <w:numFmt w:val="bullet"/>
      <w:lvlText w:val=""/>
      <w:lvlJc w:val="left"/>
      <w:pPr>
        <w:ind w:left="4320" w:hanging="360"/>
      </w:pPr>
      <w:rPr>
        <w:rFonts w:ascii="Wingdings" w:hAnsi="Wingdings" w:hint="default"/>
      </w:rPr>
    </w:lvl>
    <w:lvl w:ilvl="6" w:tplc="ED0EBABE" w:tentative="1">
      <w:start w:val="1"/>
      <w:numFmt w:val="bullet"/>
      <w:lvlText w:val=""/>
      <w:lvlJc w:val="left"/>
      <w:pPr>
        <w:ind w:left="5040" w:hanging="360"/>
      </w:pPr>
      <w:rPr>
        <w:rFonts w:ascii="Symbol" w:hAnsi="Symbol" w:hint="default"/>
      </w:rPr>
    </w:lvl>
    <w:lvl w:ilvl="7" w:tplc="A9CEDCFA" w:tentative="1">
      <w:start w:val="1"/>
      <w:numFmt w:val="bullet"/>
      <w:lvlText w:val="o"/>
      <w:lvlJc w:val="left"/>
      <w:pPr>
        <w:ind w:left="5760" w:hanging="360"/>
      </w:pPr>
      <w:rPr>
        <w:rFonts w:ascii="Courier New" w:hAnsi="Courier New" w:hint="default"/>
      </w:rPr>
    </w:lvl>
    <w:lvl w:ilvl="8" w:tplc="FAA05668" w:tentative="1">
      <w:start w:val="1"/>
      <w:numFmt w:val="bullet"/>
      <w:lvlText w:val=""/>
      <w:lvlJc w:val="left"/>
      <w:pPr>
        <w:ind w:left="6480" w:hanging="360"/>
      </w:pPr>
      <w:rPr>
        <w:rFonts w:ascii="Wingdings" w:hAnsi="Wingdings" w:hint="default"/>
      </w:rPr>
    </w:lvl>
  </w:abstractNum>
  <w:abstractNum w:abstractNumId="1">
    <w:nsid w:val="6E5C7DDF"/>
    <w:multiLevelType w:val="hybridMultilevel"/>
    <w:tmpl w:val="592A364A"/>
    <w:lvl w:ilvl="0" w:tplc="F146A9F8">
      <w:start w:val="1"/>
      <w:numFmt w:val="bullet"/>
      <w:lvlText w:val=""/>
      <w:lvlJc w:val="left"/>
      <w:pPr>
        <w:tabs>
          <w:tab w:val="num" w:pos="720"/>
        </w:tabs>
        <w:ind w:left="720" w:hanging="360"/>
      </w:pPr>
      <w:rPr>
        <w:rFonts w:ascii="Symbol" w:hAnsi="Symbol" w:hint="default"/>
      </w:rPr>
    </w:lvl>
    <w:lvl w:ilvl="1" w:tplc="F9D02510" w:tentative="1">
      <w:start w:val="1"/>
      <w:numFmt w:val="bullet"/>
      <w:lvlText w:val="o"/>
      <w:lvlJc w:val="left"/>
      <w:pPr>
        <w:tabs>
          <w:tab w:val="num" w:pos="1440"/>
        </w:tabs>
        <w:ind w:left="1440" w:hanging="360"/>
      </w:pPr>
      <w:rPr>
        <w:rFonts w:ascii="Courier New" w:hAnsi="Courier New" w:cs="Courier New" w:hint="default"/>
      </w:rPr>
    </w:lvl>
    <w:lvl w:ilvl="2" w:tplc="480A2DEE" w:tentative="1">
      <w:start w:val="1"/>
      <w:numFmt w:val="bullet"/>
      <w:lvlText w:val=""/>
      <w:lvlJc w:val="left"/>
      <w:pPr>
        <w:tabs>
          <w:tab w:val="num" w:pos="2160"/>
        </w:tabs>
        <w:ind w:left="2160" w:hanging="360"/>
      </w:pPr>
      <w:rPr>
        <w:rFonts w:ascii="Wingdings" w:hAnsi="Wingdings" w:hint="default"/>
      </w:rPr>
    </w:lvl>
    <w:lvl w:ilvl="3" w:tplc="5E184738" w:tentative="1">
      <w:start w:val="1"/>
      <w:numFmt w:val="bullet"/>
      <w:lvlText w:val=""/>
      <w:lvlJc w:val="left"/>
      <w:pPr>
        <w:tabs>
          <w:tab w:val="num" w:pos="2880"/>
        </w:tabs>
        <w:ind w:left="2880" w:hanging="360"/>
      </w:pPr>
      <w:rPr>
        <w:rFonts w:ascii="Symbol" w:hAnsi="Symbol" w:hint="default"/>
      </w:rPr>
    </w:lvl>
    <w:lvl w:ilvl="4" w:tplc="9F5E8AEE" w:tentative="1">
      <w:start w:val="1"/>
      <w:numFmt w:val="bullet"/>
      <w:lvlText w:val="o"/>
      <w:lvlJc w:val="left"/>
      <w:pPr>
        <w:tabs>
          <w:tab w:val="num" w:pos="3600"/>
        </w:tabs>
        <w:ind w:left="3600" w:hanging="360"/>
      </w:pPr>
      <w:rPr>
        <w:rFonts w:ascii="Courier New" w:hAnsi="Courier New" w:cs="Courier New" w:hint="default"/>
      </w:rPr>
    </w:lvl>
    <w:lvl w:ilvl="5" w:tplc="4008FF2A" w:tentative="1">
      <w:start w:val="1"/>
      <w:numFmt w:val="bullet"/>
      <w:lvlText w:val=""/>
      <w:lvlJc w:val="left"/>
      <w:pPr>
        <w:tabs>
          <w:tab w:val="num" w:pos="4320"/>
        </w:tabs>
        <w:ind w:left="4320" w:hanging="360"/>
      </w:pPr>
      <w:rPr>
        <w:rFonts w:ascii="Wingdings" w:hAnsi="Wingdings" w:hint="default"/>
      </w:rPr>
    </w:lvl>
    <w:lvl w:ilvl="6" w:tplc="ADF2A8A8" w:tentative="1">
      <w:start w:val="1"/>
      <w:numFmt w:val="bullet"/>
      <w:lvlText w:val=""/>
      <w:lvlJc w:val="left"/>
      <w:pPr>
        <w:tabs>
          <w:tab w:val="num" w:pos="5040"/>
        </w:tabs>
        <w:ind w:left="5040" w:hanging="360"/>
      </w:pPr>
      <w:rPr>
        <w:rFonts w:ascii="Symbol" w:hAnsi="Symbol" w:hint="default"/>
      </w:rPr>
    </w:lvl>
    <w:lvl w:ilvl="7" w:tplc="C5E22870" w:tentative="1">
      <w:start w:val="1"/>
      <w:numFmt w:val="bullet"/>
      <w:lvlText w:val="o"/>
      <w:lvlJc w:val="left"/>
      <w:pPr>
        <w:tabs>
          <w:tab w:val="num" w:pos="5760"/>
        </w:tabs>
        <w:ind w:left="5760" w:hanging="360"/>
      </w:pPr>
      <w:rPr>
        <w:rFonts w:ascii="Courier New" w:hAnsi="Courier New" w:cs="Courier New" w:hint="default"/>
      </w:rPr>
    </w:lvl>
    <w:lvl w:ilvl="8" w:tplc="B6A8F57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cumentProtection w:edit="forms" w:enforcement="1"/>
  <w:defaultTabStop w:val="720"/>
  <w:drawingGridHorizontalSpacing w:val="120"/>
  <w:displayHorizontalDrawingGridEvery w:val="2"/>
  <w:displayVerticalDrawingGridEvery w:val="2"/>
  <w:characterSpacingControl w:val="doNotCompress"/>
  <w:compat/>
  <w:rsids>
    <w:rsidRoot w:val="00D1732A"/>
    <w:rsid w:val="00226803"/>
    <w:rsid w:val="00335158"/>
    <w:rsid w:val="005620D4"/>
    <w:rsid w:val="00954F6D"/>
    <w:rsid w:val="00D020EF"/>
    <w:rsid w:val="00D1732A"/>
    <w:rsid w:val="00E64DE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3DC5"/>
    <w:rPr>
      <w:rFonts w:cs="Times New Roman"/>
      <w:color w:val="0000FF"/>
      <w:u w:val="single"/>
    </w:rPr>
  </w:style>
  <w:style w:type="paragraph" w:styleId="ListParagraph">
    <w:name w:val="List Paragraph"/>
    <w:basedOn w:val="Normal"/>
    <w:qFormat/>
    <w:rsid w:val="00503DC5"/>
    <w:pPr>
      <w:ind w:left="720"/>
      <w:contextualSpacing/>
    </w:pPr>
  </w:style>
  <w:style w:type="paragraph" w:styleId="BalloonText">
    <w:name w:val="Balloon Text"/>
    <w:basedOn w:val="Normal"/>
    <w:link w:val="BalloonTextChar"/>
    <w:rsid w:val="0042630B"/>
    <w:rPr>
      <w:rFonts w:ascii="Tahoma" w:hAnsi="Tahoma" w:cs="Tahoma"/>
      <w:sz w:val="16"/>
      <w:szCs w:val="16"/>
    </w:rPr>
  </w:style>
  <w:style w:type="character" w:customStyle="1" w:styleId="BalloonTextChar">
    <w:name w:val="Balloon Text Char"/>
    <w:basedOn w:val="DefaultParagraphFont"/>
    <w:link w:val="BalloonText"/>
    <w:rsid w:val="00426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ee.recognition@multco.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Employee Awards Nomination Form</vt:lpstr>
    </vt:vector>
  </TitlesOfParts>
  <Company>Multnomah County</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Awards Nomination Form</dc:title>
  <dc:creator>newimage</dc:creator>
  <cp:lastModifiedBy>gallipk</cp:lastModifiedBy>
  <cp:revision>5</cp:revision>
  <dcterms:created xsi:type="dcterms:W3CDTF">2015-07-13T23:23:00Z</dcterms:created>
  <dcterms:modified xsi:type="dcterms:W3CDTF">2017-05-17T16:59:00Z</dcterms:modified>
</cp:coreProperties>
</file>