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356" w:rsidRPr="00556356" w:rsidRDefault="00556356" w:rsidP="00556356">
      <w:pPr>
        <w:shd w:val="clear" w:color="auto" w:fill="FFFFFF"/>
        <w:spacing w:after="0" w:line="240" w:lineRule="auto"/>
        <w:rPr>
          <w:rFonts w:ascii="Arial" w:eastAsia="Times New Roman" w:hAnsi="Arial" w:cs="Arial"/>
          <w:color w:val="222222"/>
          <w:sz w:val="19"/>
          <w:szCs w:val="19"/>
        </w:rPr>
      </w:pPr>
      <w:r w:rsidRPr="00556356">
        <w:rPr>
          <w:rFonts w:ascii="Arial" w:eastAsia="Times New Roman" w:hAnsi="Arial" w:cs="Arial"/>
          <w:color w:val="222222"/>
          <w:sz w:val="19"/>
          <w:szCs w:val="19"/>
        </w:rPr>
        <w:t>When you first log into</w:t>
      </w:r>
      <w:r w:rsidRPr="00556356">
        <w:rPr>
          <w:rFonts w:ascii="Arial" w:eastAsia="Times New Roman" w:hAnsi="Arial" w:cs="Arial"/>
          <w:color w:val="222222"/>
          <w:sz w:val="19"/>
        </w:rPr>
        <w:t> ADRC</w:t>
      </w:r>
      <w:r w:rsidRPr="00556356">
        <w:rPr>
          <w:rFonts w:ascii="Arial" w:eastAsia="Times New Roman" w:hAnsi="Arial" w:cs="Arial"/>
          <w:color w:val="222222"/>
          <w:sz w:val="19"/>
          <w:szCs w:val="19"/>
        </w:rPr>
        <w:t>, you'll need to set-up your account. This requires changing the temporary password you've been assigned to one you'll remember, adding your email to the account, and answering security questions (see step-by-step instructions below). </w:t>
      </w:r>
    </w:p>
    <w:p w:rsidR="00556356" w:rsidRPr="00556356" w:rsidRDefault="00556356" w:rsidP="00556356">
      <w:pPr>
        <w:shd w:val="clear" w:color="auto" w:fill="FFFFFF"/>
        <w:spacing w:after="0" w:line="240" w:lineRule="auto"/>
        <w:rPr>
          <w:rFonts w:ascii="Arial" w:eastAsia="Times New Roman" w:hAnsi="Arial" w:cs="Arial"/>
          <w:color w:val="222222"/>
          <w:sz w:val="19"/>
          <w:szCs w:val="19"/>
        </w:rPr>
      </w:pPr>
    </w:p>
    <w:p w:rsidR="00556356" w:rsidRPr="00556356" w:rsidRDefault="00122DD4" w:rsidP="00122DD4">
      <w:pPr>
        <w:shd w:val="clear" w:color="auto" w:fill="FFFFFF"/>
        <w:spacing w:after="0" w:line="240" w:lineRule="auto"/>
        <w:jc w:val="center"/>
        <w:rPr>
          <w:rFonts w:ascii="Arial" w:eastAsia="Times New Roman" w:hAnsi="Arial" w:cs="Arial"/>
          <w:color w:val="222222"/>
          <w:sz w:val="19"/>
          <w:szCs w:val="19"/>
        </w:rPr>
      </w:pPr>
      <w:r>
        <w:rPr>
          <w:rFonts w:ascii="Arial" w:eastAsia="Times New Roman" w:hAnsi="Arial" w:cs="Arial"/>
          <w:b/>
          <w:bCs/>
          <w:color w:val="222222"/>
          <w:sz w:val="19"/>
          <w:szCs w:val="19"/>
        </w:rPr>
        <w:t>Step-by-Step I</w:t>
      </w:r>
      <w:r w:rsidR="00556356" w:rsidRPr="00556356">
        <w:rPr>
          <w:rFonts w:ascii="Arial" w:eastAsia="Times New Roman" w:hAnsi="Arial" w:cs="Arial"/>
          <w:b/>
          <w:bCs/>
          <w:color w:val="222222"/>
          <w:sz w:val="19"/>
          <w:szCs w:val="19"/>
        </w:rPr>
        <w:t>nstructions for</w:t>
      </w:r>
      <w:r w:rsidR="00556356" w:rsidRPr="00556356">
        <w:rPr>
          <w:rFonts w:ascii="Arial" w:eastAsia="Times New Roman" w:hAnsi="Arial" w:cs="Arial"/>
          <w:b/>
          <w:bCs/>
          <w:color w:val="222222"/>
          <w:sz w:val="19"/>
        </w:rPr>
        <w:t> accessing ADRC </w:t>
      </w:r>
      <w:r>
        <w:rPr>
          <w:rFonts w:ascii="Arial" w:eastAsia="Times New Roman" w:hAnsi="Arial" w:cs="Arial"/>
          <w:b/>
          <w:bCs/>
          <w:color w:val="222222"/>
          <w:sz w:val="19"/>
          <w:szCs w:val="19"/>
        </w:rPr>
        <w:t>of Oregon &amp; Setting up New A</w:t>
      </w:r>
      <w:r w:rsidR="00556356" w:rsidRPr="00556356">
        <w:rPr>
          <w:rFonts w:ascii="Arial" w:eastAsia="Times New Roman" w:hAnsi="Arial" w:cs="Arial"/>
          <w:b/>
          <w:bCs/>
          <w:color w:val="222222"/>
          <w:sz w:val="19"/>
          <w:szCs w:val="19"/>
        </w:rPr>
        <w:t>ccount</w:t>
      </w:r>
      <w:r>
        <w:rPr>
          <w:rFonts w:ascii="Arial" w:eastAsia="Times New Roman" w:hAnsi="Arial" w:cs="Arial"/>
          <w:b/>
          <w:bCs/>
          <w:color w:val="222222"/>
          <w:sz w:val="19"/>
          <w:szCs w:val="19"/>
        </w:rPr>
        <w:t>s</w:t>
      </w:r>
    </w:p>
    <w:p w:rsidR="00556356" w:rsidRPr="00556356" w:rsidRDefault="00556356" w:rsidP="00556356">
      <w:pPr>
        <w:shd w:val="clear" w:color="auto" w:fill="FFFFFF"/>
        <w:spacing w:after="0" w:line="240" w:lineRule="auto"/>
        <w:rPr>
          <w:rFonts w:ascii="Arial" w:eastAsia="Times New Roman" w:hAnsi="Arial" w:cs="Arial"/>
          <w:color w:val="222222"/>
          <w:sz w:val="19"/>
          <w:szCs w:val="19"/>
        </w:rPr>
      </w:pPr>
    </w:p>
    <w:p w:rsidR="00556356" w:rsidRPr="00556356" w:rsidRDefault="00556356" w:rsidP="00556356">
      <w:pPr>
        <w:shd w:val="clear" w:color="auto" w:fill="FFFFFF"/>
        <w:spacing w:after="0" w:line="240" w:lineRule="auto"/>
        <w:rPr>
          <w:rFonts w:ascii="Arial" w:eastAsia="Times New Roman" w:hAnsi="Arial" w:cs="Arial"/>
          <w:color w:val="222222"/>
          <w:sz w:val="19"/>
          <w:szCs w:val="19"/>
        </w:rPr>
      </w:pPr>
      <w:r w:rsidRPr="00556356">
        <w:rPr>
          <w:rFonts w:ascii="Arial" w:eastAsia="Times New Roman" w:hAnsi="Arial" w:cs="Arial"/>
          <w:color w:val="222222"/>
          <w:sz w:val="19"/>
          <w:szCs w:val="19"/>
        </w:rPr>
        <w:t>Begin by navigating to </w:t>
      </w:r>
      <w:hyperlink r:id="rId4" w:history="1">
        <w:r w:rsidR="005B0A2D" w:rsidRPr="007D1C99">
          <w:rPr>
            <w:rStyle w:val="Hyperlink"/>
            <w:rFonts w:ascii="Arial" w:eastAsia="Times New Roman" w:hAnsi="Arial" w:cs="Arial"/>
            <w:sz w:val="19"/>
            <w:szCs w:val="19"/>
          </w:rPr>
          <w:t>https://adrco</w:t>
        </w:r>
        <w:r w:rsidR="007D1C99" w:rsidRPr="007D1C99">
          <w:rPr>
            <w:rStyle w:val="Hyperlink"/>
            <w:rFonts w:ascii="Arial" w:eastAsia="Times New Roman" w:hAnsi="Arial" w:cs="Arial"/>
            <w:sz w:val="19"/>
            <w:szCs w:val="19"/>
          </w:rPr>
          <w:t>foregon.org/orprovider/</w:t>
        </w:r>
      </w:hyperlink>
      <w:r w:rsidR="005B0A2D">
        <w:rPr>
          <w:rFonts w:ascii="Arial" w:eastAsia="Times New Roman" w:hAnsi="Arial" w:cs="Arial"/>
          <w:color w:val="222222"/>
          <w:sz w:val="19"/>
          <w:szCs w:val="19"/>
        </w:rPr>
        <w:t xml:space="preserve"> </w:t>
      </w:r>
      <w:r w:rsidRPr="00556356">
        <w:rPr>
          <w:rFonts w:ascii="Arial" w:eastAsia="Times New Roman" w:hAnsi="Arial" w:cs="Arial"/>
          <w:color w:val="222222"/>
          <w:sz w:val="19"/>
          <w:szCs w:val="19"/>
        </w:rPr>
        <w:t xml:space="preserve">and </w:t>
      </w:r>
      <w:r w:rsidR="007D1C99">
        <w:rPr>
          <w:rFonts w:ascii="Arial" w:eastAsia="Times New Roman" w:hAnsi="Arial" w:cs="Arial"/>
          <w:color w:val="222222"/>
          <w:sz w:val="19"/>
          <w:szCs w:val="19"/>
        </w:rPr>
        <w:t>entering your user name and password.</w:t>
      </w:r>
    </w:p>
    <w:p w:rsidR="00556356" w:rsidRPr="00556356" w:rsidRDefault="00556356" w:rsidP="00556356">
      <w:pPr>
        <w:shd w:val="clear" w:color="auto" w:fill="FFFFFF"/>
        <w:spacing w:after="0" w:line="240" w:lineRule="auto"/>
        <w:rPr>
          <w:rFonts w:ascii="Arial" w:eastAsia="Times New Roman" w:hAnsi="Arial" w:cs="Arial"/>
          <w:color w:val="222222"/>
          <w:sz w:val="19"/>
          <w:szCs w:val="19"/>
        </w:rPr>
      </w:pPr>
    </w:p>
    <w:p w:rsidR="00556356" w:rsidRPr="00556356" w:rsidRDefault="00122DD4" w:rsidP="00556356">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Once</w:t>
      </w:r>
      <w:r w:rsidR="00556356" w:rsidRPr="00556356">
        <w:rPr>
          <w:rFonts w:ascii="Arial" w:eastAsia="Times New Roman" w:hAnsi="Arial" w:cs="Arial"/>
          <w:color w:val="222222"/>
          <w:sz w:val="19"/>
          <w:szCs w:val="19"/>
        </w:rPr>
        <w:t xml:space="preserve"> you</w:t>
      </w:r>
      <w:r>
        <w:rPr>
          <w:rFonts w:ascii="Arial" w:eastAsia="Times New Roman" w:hAnsi="Arial" w:cs="Arial"/>
          <w:color w:val="222222"/>
          <w:sz w:val="19"/>
          <w:szCs w:val="19"/>
        </w:rPr>
        <w:t>’ve</w:t>
      </w:r>
      <w:r w:rsidR="00556356" w:rsidRPr="00556356">
        <w:rPr>
          <w:rFonts w:ascii="Arial" w:eastAsia="Times New Roman" w:hAnsi="Arial" w:cs="Arial"/>
          <w:color w:val="222222"/>
          <w:sz w:val="19"/>
          <w:szCs w:val="19"/>
        </w:rPr>
        <w:t xml:space="preserve"> successfully</w:t>
      </w:r>
      <w:r w:rsidR="00556356" w:rsidRPr="00556356">
        <w:rPr>
          <w:rFonts w:ascii="Arial" w:eastAsia="Times New Roman" w:hAnsi="Arial" w:cs="Arial"/>
          <w:color w:val="222222"/>
          <w:sz w:val="19"/>
        </w:rPr>
        <w:t> access</w:t>
      </w:r>
      <w:r>
        <w:rPr>
          <w:rFonts w:ascii="Arial" w:eastAsia="Times New Roman" w:hAnsi="Arial" w:cs="Arial"/>
          <w:color w:val="222222"/>
          <w:sz w:val="19"/>
        </w:rPr>
        <w:t>ed</w:t>
      </w:r>
      <w:r w:rsidR="00556356" w:rsidRPr="00556356">
        <w:rPr>
          <w:rFonts w:ascii="Arial" w:eastAsia="Times New Roman" w:hAnsi="Arial" w:cs="Arial"/>
          <w:color w:val="222222"/>
          <w:sz w:val="19"/>
        </w:rPr>
        <w:t> </w:t>
      </w:r>
      <w:r w:rsidR="00556356" w:rsidRPr="00556356">
        <w:rPr>
          <w:rFonts w:ascii="Arial" w:eastAsia="Times New Roman" w:hAnsi="Arial" w:cs="Arial"/>
          <w:color w:val="222222"/>
          <w:sz w:val="19"/>
          <w:szCs w:val="19"/>
        </w:rPr>
        <w:t>the system, the first order of business will be to reset your password to one of your preference. The </w:t>
      </w:r>
      <w:r w:rsidR="00556356" w:rsidRPr="00556356">
        <w:rPr>
          <w:rFonts w:ascii="Arial" w:eastAsia="Times New Roman" w:hAnsi="Arial" w:cs="Arial"/>
          <w:b/>
          <w:bCs/>
          <w:color w:val="222222"/>
          <w:sz w:val="19"/>
          <w:szCs w:val="19"/>
        </w:rPr>
        <w:t>password expires every 60 days</w:t>
      </w:r>
      <w:r w:rsidR="00556356" w:rsidRPr="00556356">
        <w:rPr>
          <w:rFonts w:ascii="Arial" w:eastAsia="Times New Roman" w:hAnsi="Arial" w:cs="Arial"/>
          <w:color w:val="222222"/>
          <w:sz w:val="19"/>
          <w:szCs w:val="19"/>
        </w:rPr>
        <w:t>, so please add a reminder to your calendar to reset it. </w:t>
      </w:r>
      <w:r w:rsidR="00556356" w:rsidRPr="00556356">
        <w:rPr>
          <w:rFonts w:ascii="Arial" w:eastAsia="Times New Roman" w:hAnsi="Arial" w:cs="Arial"/>
          <w:b/>
          <w:bCs/>
          <w:color w:val="222222"/>
          <w:sz w:val="19"/>
          <w:szCs w:val="19"/>
        </w:rPr>
        <w:t>Passwords can be changed/reset under "My Account Settings"</w:t>
      </w:r>
      <w:r w:rsidR="00556356" w:rsidRPr="00556356">
        <w:rPr>
          <w:rFonts w:ascii="Arial" w:eastAsia="Times New Roman" w:hAnsi="Arial" w:cs="Arial"/>
          <w:color w:val="222222"/>
          <w:sz w:val="19"/>
          <w:szCs w:val="19"/>
        </w:rPr>
        <w:t> (at the upper left of the login page):</w:t>
      </w:r>
    </w:p>
    <w:p w:rsidR="00556356" w:rsidRPr="00556356" w:rsidRDefault="00556356" w:rsidP="00556356">
      <w:pPr>
        <w:shd w:val="clear" w:color="auto" w:fill="FFFFFF"/>
        <w:spacing w:after="0" w:line="240" w:lineRule="auto"/>
        <w:rPr>
          <w:rFonts w:ascii="Arial" w:eastAsia="Times New Roman" w:hAnsi="Arial" w:cs="Arial"/>
          <w:color w:val="222222"/>
          <w:sz w:val="19"/>
          <w:szCs w:val="19"/>
        </w:rPr>
      </w:pPr>
    </w:p>
    <w:p w:rsidR="00556356" w:rsidRPr="00556356" w:rsidRDefault="00AE52C2" w:rsidP="00556356">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noProof/>
          <w:color w:val="222222"/>
          <w:sz w:val="19"/>
          <w:szCs w:val="19"/>
        </w:rPr>
        <w:drawing>
          <wp:inline distT="0" distB="0" distL="0" distR="0">
            <wp:extent cx="5200650" cy="2143125"/>
            <wp:effectExtent l="19050" t="0" r="0" b="0"/>
            <wp:docPr id="1" name="Picture 0" descr="My Account Settin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y Account Settings.JPG"/>
                    <pic:cNvPicPr>
                      <a:picLocks noChangeAspect="1" noChangeArrowheads="1"/>
                    </pic:cNvPicPr>
                  </pic:nvPicPr>
                  <pic:blipFill>
                    <a:blip r:embed="rId5" cstate="print"/>
                    <a:srcRect/>
                    <a:stretch>
                      <a:fillRect/>
                    </a:stretch>
                  </pic:blipFill>
                  <pic:spPr bwMode="auto">
                    <a:xfrm>
                      <a:off x="0" y="0"/>
                      <a:ext cx="5200650" cy="2143125"/>
                    </a:xfrm>
                    <a:prstGeom prst="rect">
                      <a:avLst/>
                    </a:prstGeom>
                    <a:noFill/>
                    <a:ln w="9525">
                      <a:noFill/>
                      <a:miter lim="800000"/>
                      <a:headEnd/>
                      <a:tailEnd/>
                    </a:ln>
                  </pic:spPr>
                </pic:pic>
              </a:graphicData>
            </a:graphic>
          </wp:inline>
        </w:drawing>
      </w:r>
    </w:p>
    <w:p w:rsidR="00556356" w:rsidRPr="00556356" w:rsidRDefault="00556356" w:rsidP="00556356">
      <w:pPr>
        <w:shd w:val="clear" w:color="auto" w:fill="FFFFFF"/>
        <w:spacing w:after="0" w:line="240" w:lineRule="auto"/>
        <w:rPr>
          <w:rFonts w:ascii="Arial" w:eastAsia="Times New Roman" w:hAnsi="Arial" w:cs="Arial"/>
          <w:color w:val="222222"/>
          <w:sz w:val="19"/>
          <w:szCs w:val="19"/>
        </w:rPr>
      </w:pPr>
    </w:p>
    <w:p w:rsidR="00556356" w:rsidRPr="00556356" w:rsidRDefault="00556356" w:rsidP="00556356">
      <w:pPr>
        <w:shd w:val="clear" w:color="auto" w:fill="FFFFFF"/>
        <w:spacing w:after="0" w:line="240" w:lineRule="auto"/>
        <w:rPr>
          <w:rFonts w:ascii="Arial" w:eastAsia="Times New Roman" w:hAnsi="Arial" w:cs="Arial"/>
          <w:color w:val="222222"/>
          <w:sz w:val="19"/>
          <w:szCs w:val="19"/>
        </w:rPr>
      </w:pPr>
      <w:r w:rsidRPr="00556356">
        <w:rPr>
          <w:rFonts w:ascii="Arial" w:eastAsia="Times New Roman" w:hAnsi="Arial" w:cs="Arial"/>
          <w:color w:val="222222"/>
          <w:sz w:val="19"/>
          <w:szCs w:val="19"/>
        </w:rPr>
        <w:t>While you are in these settings, you'll also want to </w:t>
      </w:r>
      <w:r w:rsidRPr="00556356">
        <w:rPr>
          <w:rFonts w:ascii="Arial" w:eastAsia="Times New Roman" w:hAnsi="Arial" w:cs="Arial"/>
          <w:b/>
          <w:bCs/>
          <w:color w:val="222222"/>
          <w:sz w:val="19"/>
          <w:szCs w:val="19"/>
        </w:rPr>
        <w:t>check your email address &amp; answer your security questions</w:t>
      </w:r>
      <w:r w:rsidRPr="00556356">
        <w:rPr>
          <w:rFonts w:ascii="Arial" w:eastAsia="Times New Roman" w:hAnsi="Arial" w:cs="Arial"/>
          <w:color w:val="222222"/>
          <w:sz w:val="19"/>
          <w:szCs w:val="19"/>
        </w:rPr>
        <w:t>. It's important to select easy to remember answers, because these will be asked of you in the event you are locked out of the account in the future. These questions are located at the lower left of the password reset screen:</w:t>
      </w:r>
    </w:p>
    <w:p w:rsidR="00556356" w:rsidRPr="00556356" w:rsidRDefault="00556356" w:rsidP="00556356">
      <w:pPr>
        <w:shd w:val="clear" w:color="auto" w:fill="FFFFFF"/>
        <w:spacing w:after="0" w:line="240" w:lineRule="auto"/>
        <w:rPr>
          <w:rFonts w:ascii="Arial" w:eastAsia="Times New Roman" w:hAnsi="Arial" w:cs="Arial"/>
          <w:color w:val="222222"/>
          <w:sz w:val="19"/>
          <w:szCs w:val="19"/>
        </w:rPr>
      </w:pPr>
    </w:p>
    <w:p w:rsidR="00556356" w:rsidRPr="00556356" w:rsidRDefault="00AE52C2" w:rsidP="00556356">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noProof/>
          <w:color w:val="222222"/>
          <w:sz w:val="19"/>
          <w:szCs w:val="19"/>
        </w:rPr>
        <w:drawing>
          <wp:inline distT="0" distB="0" distL="0" distR="0">
            <wp:extent cx="5667375" cy="2933700"/>
            <wp:effectExtent l="19050" t="0" r="9525" b="0"/>
            <wp:docPr id="2" name="Picture 1" descr="Security ques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urity questions.JPG"/>
                    <pic:cNvPicPr>
                      <a:picLocks noChangeAspect="1" noChangeArrowheads="1"/>
                    </pic:cNvPicPr>
                  </pic:nvPicPr>
                  <pic:blipFill>
                    <a:blip r:embed="rId6" cstate="print"/>
                    <a:srcRect/>
                    <a:stretch>
                      <a:fillRect/>
                    </a:stretch>
                  </pic:blipFill>
                  <pic:spPr bwMode="auto">
                    <a:xfrm>
                      <a:off x="0" y="0"/>
                      <a:ext cx="5667375" cy="2933700"/>
                    </a:xfrm>
                    <a:prstGeom prst="rect">
                      <a:avLst/>
                    </a:prstGeom>
                    <a:noFill/>
                    <a:ln w="9525">
                      <a:noFill/>
                      <a:miter lim="800000"/>
                      <a:headEnd/>
                      <a:tailEnd/>
                    </a:ln>
                  </pic:spPr>
                </pic:pic>
              </a:graphicData>
            </a:graphic>
          </wp:inline>
        </w:drawing>
      </w:r>
    </w:p>
    <w:p w:rsidR="00556356" w:rsidRPr="00556356" w:rsidRDefault="00556356" w:rsidP="00556356">
      <w:pPr>
        <w:shd w:val="clear" w:color="auto" w:fill="FFFFFF"/>
        <w:spacing w:after="0" w:line="240" w:lineRule="auto"/>
        <w:rPr>
          <w:rFonts w:ascii="Arial" w:eastAsia="Times New Roman" w:hAnsi="Arial" w:cs="Arial"/>
          <w:color w:val="222222"/>
          <w:sz w:val="19"/>
          <w:szCs w:val="19"/>
        </w:rPr>
      </w:pPr>
    </w:p>
    <w:p w:rsidR="00556356" w:rsidRPr="00556356" w:rsidRDefault="00556356" w:rsidP="00556356">
      <w:pPr>
        <w:shd w:val="clear" w:color="auto" w:fill="FFFFFF"/>
        <w:spacing w:after="0" w:line="240" w:lineRule="auto"/>
        <w:rPr>
          <w:rFonts w:ascii="Arial" w:eastAsia="Times New Roman" w:hAnsi="Arial" w:cs="Arial"/>
          <w:color w:val="222222"/>
          <w:sz w:val="19"/>
          <w:szCs w:val="19"/>
        </w:rPr>
      </w:pPr>
      <w:r w:rsidRPr="00556356">
        <w:rPr>
          <w:rFonts w:ascii="Arial" w:eastAsia="Times New Roman" w:hAnsi="Arial" w:cs="Arial"/>
          <w:b/>
          <w:bCs/>
          <w:color w:val="222222"/>
          <w:sz w:val="19"/>
          <w:szCs w:val="19"/>
        </w:rPr>
        <w:t>Tip:</w:t>
      </w:r>
      <w:r w:rsidRPr="00556356">
        <w:rPr>
          <w:rFonts w:ascii="Arial" w:eastAsia="Times New Roman" w:hAnsi="Arial" w:cs="Arial"/>
          <w:color w:val="222222"/>
          <w:sz w:val="19"/>
          <w:szCs w:val="19"/>
        </w:rPr>
        <w:t> The security questions are not case sensitive, but they do take into account </w:t>
      </w:r>
      <w:r w:rsidRPr="00556356">
        <w:rPr>
          <w:rFonts w:ascii="Arial" w:eastAsia="Times New Roman" w:hAnsi="Arial" w:cs="Arial"/>
          <w:color w:val="222222"/>
          <w:sz w:val="19"/>
          <w:szCs w:val="19"/>
          <w:u w:val="single"/>
        </w:rPr>
        <w:t>spaces</w:t>
      </w:r>
      <w:r w:rsidRPr="00556356">
        <w:rPr>
          <w:rFonts w:ascii="Arial" w:eastAsia="Times New Roman" w:hAnsi="Arial" w:cs="Arial"/>
          <w:color w:val="222222"/>
          <w:sz w:val="19"/>
          <w:szCs w:val="19"/>
        </w:rPr>
        <w:t>.</w:t>
      </w:r>
    </w:p>
    <w:p w:rsidR="003268AA" w:rsidRDefault="003268AA">
      <w:pPr>
        <w:rPr>
          <w:rFonts w:ascii="Arial" w:eastAsia="Times New Roman" w:hAnsi="Arial" w:cs="Arial"/>
          <w:color w:val="222222"/>
          <w:sz w:val="19"/>
          <w:szCs w:val="19"/>
        </w:rPr>
      </w:pPr>
    </w:p>
    <w:p w:rsidR="009E1831" w:rsidRDefault="009E1831" w:rsidP="009E1831">
      <w:pPr>
        <w:rPr>
          <w:rFonts w:ascii="Arial" w:eastAsia="Times New Roman" w:hAnsi="Arial" w:cs="Arial"/>
          <w:color w:val="222222"/>
          <w:sz w:val="19"/>
          <w:szCs w:val="19"/>
        </w:rPr>
      </w:pPr>
      <w:r>
        <w:rPr>
          <w:rFonts w:ascii="Arial" w:eastAsia="Times New Roman" w:hAnsi="Arial" w:cs="Arial"/>
          <w:b/>
          <w:color w:val="222222"/>
          <w:sz w:val="19"/>
          <w:szCs w:val="19"/>
        </w:rPr>
        <w:lastRenderedPageBreak/>
        <w:t xml:space="preserve">Recommended Browsers: </w:t>
      </w:r>
      <w:r>
        <w:rPr>
          <w:rFonts w:ascii="Arial" w:eastAsia="Times New Roman" w:hAnsi="Arial" w:cs="Arial"/>
          <w:color w:val="222222"/>
          <w:sz w:val="19"/>
          <w:szCs w:val="19"/>
        </w:rPr>
        <w:t>Chrome &amp; Firefox</w:t>
      </w:r>
    </w:p>
    <w:p w:rsidR="009E1831" w:rsidRDefault="00C8307D" w:rsidP="009E1831">
      <w:pPr>
        <w:rPr>
          <w:rFonts w:ascii="Arial" w:eastAsia="Times New Roman" w:hAnsi="Arial" w:cs="Arial"/>
          <w:color w:val="222222"/>
          <w:sz w:val="19"/>
          <w:szCs w:val="19"/>
        </w:rPr>
      </w:pPr>
      <w:r w:rsidRPr="009E1831">
        <w:rPr>
          <w:rFonts w:ascii="Arial" w:eastAsia="Times New Roman" w:hAnsi="Arial" w:cs="Arial"/>
          <w:b/>
          <w:color w:val="222222"/>
          <w:sz w:val="19"/>
          <w:szCs w:val="19"/>
        </w:rPr>
        <w:t>Clearing the Cach</w:t>
      </w:r>
      <w:r>
        <w:rPr>
          <w:rFonts w:ascii="Arial" w:eastAsia="Times New Roman" w:hAnsi="Arial" w:cs="Arial"/>
          <w:b/>
          <w:color w:val="222222"/>
          <w:sz w:val="19"/>
          <w:szCs w:val="19"/>
        </w:rPr>
        <w:t xml:space="preserve">e - </w:t>
      </w:r>
      <w:r>
        <w:rPr>
          <w:rFonts w:ascii="Arial" w:eastAsia="Times New Roman" w:hAnsi="Arial" w:cs="Arial"/>
          <w:color w:val="222222"/>
          <w:sz w:val="19"/>
          <w:szCs w:val="19"/>
        </w:rPr>
        <w:t>C</w:t>
      </w:r>
      <w:r w:rsidR="009E1831">
        <w:rPr>
          <w:rFonts w:ascii="Arial" w:eastAsia="Times New Roman" w:hAnsi="Arial" w:cs="Arial"/>
          <w:color w:val="222222"/>
          <w:sz w:val="19"/>
          <w:szCs w:val="19"/>
        </w:rPr>
        <w:t xml:space="preserve">lear the cache on your browser frequently to avoid system bugs/issues. </w:t>
      </w:r>
      <w:r>
        <w:rPr>
          <w:rFonts w:ascii="Arial" w:eastAsia="Times New Roman" w:hAnsi="Arial" w:cs="Arial"/>
          <w:color w:val="222222"/>
          <w:sz w:val="19"/>
          <w:szCs w:val="19"/>
        </w:rPr>
        <w:t>Its recommended users set their</w:t>
      </w:r>
      <w:r w:rsidR="005A6C92">
        <w:rPr>
          <w:rFonts w:ascii="Arial" w:eastAsia="Times New Roman" w:hAnsi="Arial" w:cs="Arial"/>
          <w:color w:val="222222"/>
          <w:sz w:val="19"/>
          <w:szCs w:val="19"/>
        </w:rPr>
        <w:t xml:space="preserve"> browser settings</w:t>
      </w:r>
      <w:r>
        <w:rPr>
          <w:rFonts w:ascii="Arial" w:eastAsia="Times New Roman" w:hAnsi="Arial" w:cs="Arial"/>
          <w:color w:val="222222"/>
          <w:sz w:val="19"/>
          <w:szCs w:val="19"/>
        </w:rPr>
        <w:t xml:space="preserve"> so</w:t>
      </w:r>
      <w:r w:rsidR="002F06FB">
        <w:rPr>
          <w:rFonts w:ascii="Arial" w:eastAsia="Times New Roman" w:hAnsi="Arial" w:cs="Arial"/>
          <w:color w:val="222222"/>
          <w:sz w:val="19"/>
          <w:szCs w:val="19"/>
        </w:rPr>
        <w:t xml:space="preserve"> they automatically</w:t>
      </w:r>
      <w:r w:rsidR="005A6C92">
        <w:rPr>
          <w:rFonts w:ascii="Arial" w:eastAsia="Times New Roman" w:hAnsi="Arial" w:cs="Arial"/>
          <w:color w:val="222222"/>
          <w:sz w:val="19"/>
          <w:szCs w:val="19"/>
        </w:rPr>
        <w:t xml:space="preserve"> clear the cache each time your session ends</w:t>
      </w:r>
      <w:r>
        <w:rPr>
          <w:rFonts w:ascii="Arial" w:eastAsia="Times New Roman" w:hAnsi="Arial" w:cs="Arial"/>
          <w:color w:val="222222"/>
          <w:sz w:val="19"/>
          <w:szCs w:val="19"/>
        </w:rPr>
        <w:t>.</w:t>
      </w:r>
    </w:p>
    <w:p w:rsidR="00C8307D" w:rsidRPr="00C8307D" w:rsidRDefault="00C8307D" w:rsidP="009E1831">
      <w:pPr>
        <w:rPr>
          <w:rFonts w:ascii="Arial" w:eastAsia="Times New Roman" w:hAnsi="Arial" w:cs="Arial"/>
          <w:color w:val="222222"/>
          <w:sz w:val="19"/>
          <w:szCs w:val="19"/>
        </w:rPr>
      </w:pPr>
      <w:r>
        <w:rPr>
          <w:rFonts w:ascii="Arial" w:eastAsia="Times New Roman" w:hAnsi="Arial" w:cs="Arial"/>
          <w:b/>
          <w:color w:val="222222"/>
          <w:sz w:val="19"/>
          <w:szCs w:val="19"/>
        </w:rPr>
        <w:t xml:space="preserve">Allowing the Browser to “Save/Remember Passwords” – </w:t>
      </w:r>
      <w:r>
        <w:rPr>
          <w:rFonts w:ascii="Arial" w:eastAsia="Times New Roman" w:hAnsi="Arial" w:cs="Arial"/>
          <w:color w:val="222222"/>
          <w:sz w:val="19"/>
          <w:szCs w:val="19"/>
        </w:rPr>
        <w:t>Do allow browsers to save your ADRC password. This is for both security and to prevent issues after your password is reset.</w:t>
      </w:r>
    </w:p>
    <w:p w:rsidR="002F06FB" w:rsidRPr="009E1831" w:rsidRDefault="002F06FB" w:rsidP="009E1831"/>
    <w:sectPr w:rsidR="002F06FB" w:rsidRPr="009E1831" w:rsidSect="003268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56356"/>
    <w:rsid w:val="00105294"/>
    <w:rsid w:val="00114E4A"/>
    <w:rsid w:val="00122DD4"/>
    <w:rsid w:val="002F06FB"/>
    <w:rsid w:val="003268AA"/>
    <w:rsid w:val="00345706"/>
    <w:rsid w:val="00391B57"/>
    <w:rsid w:val="00421111"/>
    <w:rsid w:val="00556356"/>
    <w:rsid w:val="005A6C92"/>
    <w:rsid w:val="005B0A2D"/>
    <w:rsid w:val="007D1C99"/>
    <w:rsid w:val="009E1831"/>
    <w:rsid w:val="00AE52C2"/>
    <w:rsid w:val="00C8307D"/>
    <w:rsid w:val="00D928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8A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56356"/>
  </w:style>
  <w:style w:type="character" w:customStyle="1" w:styleId="il">
    <w:name w:val="il"/>
    <w:basedOn w:val="DefaultParagraphFont"/>
    <w:rsid w:val="00556356"/>
  </w:style>
  <w:style w:type="character" w:styleId="Hyperlink">
    <w:name w:val="Hyperlink"/>
    <w:basedOn w:val="DefaultParagraphFont"/>
    <w:uiPriority w:val="99"/>
    <w:unhideWhenUsed/>
    <w:rsid w:val="00556356"/>
    <w:rPr>
      <w:color w:val="0000FF"/>
      <w:u w:val="single"/>
    </w:rPr>
  </w:style>
  <w:style w:type="paragraph" w:styleId="BalloonText">
    <w:name w:val="Balloon Text"/>
    <w:basedOn w:val="Normal"/>
    <w:link w:val="BalloonTextChar"/>
    <w:uiPriority w:val="99"/>
    <w:semiHidden/>
    <w:unhideWhenUsed/>
    <w:rsid w:val="005563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3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6591966">
      <w:bodyDiv w:val="1"/>
      <w:marLeft w:val="0"/>
      <w:marRight w:val="0"/>
      <w:marTop w:val="0"/>
      <w:marBottom w:val="0"/>
      <w:divBdr>
        <w:top w:val="none" w:sz="0" w:space="0" w:color="auto"/>
        <w:left w:val="none" w:sz="0" w:space="0" w:color="auto"/>
        <w:bottom w:val="none" w:sz="0" w:space="0" w:color="auto"/>
        <w:right w:val="none" w:sz="0" w:space="0" w:color="auto"/>
      </w:divBdr>
      <w:divsChild>
        <w:div w:id="168255480">
          <w:marLeft w:val="0"/>
          <w:marRight w:val="0"/>
          <w:marTop w:val="0"/>
          <w:marBottom w:val="0"/>
          <w:divBdr>
            <w:top w:val="none" w:sz="0" w:space="0" w:color="auto"/>
            <w:left w:val="none" w:sz="0" w:space="0" w:color="auto"/>
            <w:bottom w:val="none" w:sz="0" w:space="0" w:color="auto"/>
            <w:right w:val="none" w:sz="0" w:space="0" w:color="auto"/>
          </w:divBdr>
        </w:div>
        <w:div w:id="231818626">
          <w:marLeft w:val="0"/>
          <w:marRight w:val="0"/>
          <w:marTop w:val="0"/>
          <w:marBottom w:val="0"/>
          <w:divBdr>
            <w:top w:val="none" w:sz="0" w:space="0" w:color="auto"/>
            <w:left w:val="none" w:sz="0" w:space="0" w:color="auto"/>
            <w:bottom w:val="none" w:sz="0" w:space="0" w:color="auto"/>
            <w:right w:val="none" w:sz="0" w:space="0" w:color="auto"/>
          </w:divBdr>
        </w:div>
        <w:div w:id="411436923">
          <w:marLeft w:val="0"/>
          <w:marRight w:val="0"/>
          <w:marTop w:val="0"/>
          <w:marBottom w:val="0"/>
          <w:divBdr>
            <w:top w:val="none" w:sz="0" w:space="0" w:color="auto"/>
            <w:left w:val="none" w:sz="0" w:space="0" w:color="auto"/>
            <w:bottom w:val="none" w:sz="0" w:space="0" w:color="auto"/>
            <w:right w:val="none" w:sz="0" w:space="0" w:color="auto"/>
          </w:divBdr>
        </w:div>
        <w:div w:id="602805294">
          <w:marLeft w:val="0"/>
          <w:marRight w:val="0"/>
          <w:marTop w:val="0"/>
          <w:marBottom w:val="0"/>
          <w:divBdr>
            <w:top w:val="none" w:sz="0" w:space="0" w:color="auto"/>
            <w:left w:val="none" w:sz="0" w:space="0" w:color="auto"/>
            <w:bottom w:val="none" w:sz="0" w:space="0" w:color="auto"/>
            <w:right w:val="none" w:sz="0" w:space="0" w:color="auto"/>
          </w:divBdr>
        </w:div>
        <w:div w:id="610087524">
          <w:marLeft w:val="0"/>
          <w:marRight w:val="0"/>
          <w:marTop w:val="0"/>
          <w:marBottom w:val="0"/>
          <w:divBdr>
            <w:top w:val="none" w:sz="0" w:space="0" w:color="auto"/>
            <w:left w:val="none" w:sz="0" w:space="0" w:color="auto"/>
            <w:bottom w:val="none" w:sz="0" w:space="0" w:color="auto"/>
            <w:right w:val="none" w:sz="0" w:space="0" w:color="auto"/>
          </w:divBdr>
        </w:div>
        <w:div w:id="662659581">
          <w:marLeft w:val="0"/>
          <w:marRight w:val="0"/>
          <w:marTop w:val="0"/>
          <w:marBottom w:val="0"/>
          <w:divBdr>
            <w:top w:val="none" w:sz="0" w:space="0" w:color="auto"/>
            <w:left w:val="none" w:sz="0" w:space="0" w:color="auto"/>
            <w:bottom w:val="none" w:sz="0" w:space="0" w:color="auto"/>
            <w:right w:val="none" w:sz="0" w:space="0" w:color="auto"/>
          </w:divBdr>
        </w:div>
        <w:div w:id="664404231">
          <w:marLeft w:val="0"/>
          <w:marRight w:val="0"/>
          <w:marTop w:val="0"/>
          <w:marBottom w:val="0"/>
          <w:divBdr>
            <w:top w:val="none" w:sz="0" w:space="0" w:color="auto"/>
            <w:left w:val="none" w:sz="0" w:space="0" w:color="auto"/>
            <w:bottom w:val="none" w:sz="0" w:space="0" w:color="auto"/>
            <w:right w:val="none" w:sz="0" w:space="0" w:color="auto"/>
          </w:divBdr>
        </w:div>
        <w:div w:id="712193002">
          <w:marLeft w:val="0"/>
          <w:marRight w:val="0"/>
          <w:marTop w:val="0"/>
          <w:marBottom w:val="0"/>
          <w:divBdr>
            <w:top w:val="none" w:sz="0" w:space="0" w:color="auto"/>
            <w:left w:val="none" w:sz="0" w:space="0" w:color="auto"/>
            <w:bottom w:val="none" w:sz="0" w:space="0" w:color="auto"/>
            <w:right w:val="none" w:sz="0" w:space="0" w:color="auto"/>
          </w:divBdr>
        </w:div>
        <w:div w:id="861553399">
          <w:marLeft w:val="0"/>
          <w:marRight w:val="0"/>
          <w:marTop w:val="0"/>
          <w:marBottom w:val="0"/>
          <w:divBdr>
            <w:top w:val="none" w:sz="0" w:space="0" w:color="auto"/>
            <w:left w:val="none" w:sz="0" w:space="0" w:color="auto"/>
            <w:bottom w:val="none" w:sz="0" w:space="0" w:color="auto"/>
            <w:right w:val="none" w:sz="0" w:space="0" w:color="auto"/>
          </w:divBdr>
        </w:div>
        <w:div w:id="1026060733">
          <w:marLeft w:val="0"/>
          <w:marRight w:val="0"/>
          <w:marTop w:val="0"/>
          <w:marBottom w:val="0"/>
          <w:divBdr>
            <w:top w:val="none" w:sz="0" w:space="0" w:color="auto"/>
            <w:left w:val="none" w:sz="0" w:space="0" w:color="auto"/>
            <w:bottom w:val="none" w:sz="0" w:space="0" w:color="auto"/>
            <w:right w:val="none" w:sz="0" w:space="0" w:color="auto"/>
          </w:divBdr>
        </w:div>
        <w:div w:id="1040128328">
          <w:marLeft w:val="0"/>
          <w:marRight w:val="0"/>
          <w:marTop w:val="0"/>
          <w:marBottom w:val="0"/>
          <w:divBdr>
            <w:top w:val="none" w:sz="0" w:space="0" w:color="auto"/>
            <w:left w:val="none" w:sz="0" w:space="0" w:color="auto"/>
            <w:bottom w:val="none" w:sz="0" w:space="0" w:color="auto"/>
            <w:right w:val="none" w:sz="0" w:space="0" w:color="auto"/>
          </w:divBdr>
        </w:div>
        <w:div w:id="1065031560">
          <w:marLeft w:val="0"/>
          <w:marRight w:val="0"/>
          <w:marTop w:val="0"/>
          <w:marBottom w:val="0"/>
          <w:divBdr>
            <w:top w:val="none" w:sz="0" w:space="0" w:color="auto"/>
            <w:left w:val="none" w:sz="0" w:space="0" w:color="auto"/>
            <w:bottom w:val="none" w:sz="0" w:space="0" w:color="auto"/>
            <w:right w:val="none" w:sz="0" w:space="0" w:color="auto"/>
          </w:divBdr>
        </w:div>
        <w:div w:id="1196768204">
          <w:marLeft w:val="0"/>
          <w:marRight w:val="0"/>
          <w:marTop w:val="0"/>
          <w:marBottom w:val="0"/>
          <w:divBdr>
            <w:top w:val="none" w:sz="0" w:space="0" w:color="auto"/>
            <w:left w:val="none" w:sz="0" w:space="0" w:color="auto"/>
            <w:bottom w:val="none" w:sz="0" w:space="0" w:color="auto"/>
            <w:right w:val="none" w:sz="0" w:space="0" w:color="auto"/>
          </w:divBdr>
        </w:div>
        <w:div w:id="1400401672">
          <w:marLeft w:val="0"/>
          <w:marRight w:val="0"/>
          <w:marTop w:val="0"/>
          <w:marBottom w:val="0"/>
          <w:divBdr>
            <w:top w:val="none" w:sz="0" w:space="0" w:color="auto"/>
            <w:left w:val="none" w:sz="0" w:space="0" w:color="auto"/>
            <w:bottom w:val="none" w:sz="0" w:space="0" w:color="auto"/>
            <w:right w:val="none" w:sz="0" w:space="0" w:color="auto"/>
          </w:divBdr>
        </w:div>
        <w:div w:id="1430665301">
          <w:marLeft w:val="0"/>
          <w:marRight w:val="0"/>
          <w:marTop w:val="0"/>
          <w:marBottom w:val="0"/>
          <w:divBdr>
            <w:top w:val="none" w:sz="0" w:space="0" w:color="auto"/>
            <w:left w:val="none" w:sz="0" w:space="0" w:color="auto"/>
            <w:bottom w:val="none" w:sz="0" w:space="0" w:color="auto"/>
            <w:right w:val="none" w:sz="0" w:space="0" w:color="auto"/>
          </w:divBdr>
        </w:div>
        <w:div w:id="1938517888">
          <w:marLeft w:val="0"/>
          <w:marRight w:val="0"/>
          <w:marTop w:val="0"/>
          <w:marBottom w:val="0"/>
          <w:divBdr>
            <w:top w:val="none" w:sz="0" w:space="0" w:color="auto"/>
            <w:left w:val="none" w:sz="0" w:space="0" w:color="auto"/>
            <w:bottom w:val="none" w:sz="0" w:space="0" w:color="auto"/>
            <w:right w:val="none" w:sz="0" w:space="0" w:color="auto"/>
          </w:divBdr>
        </w:div>
        <w:div w:id="2090271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adrcoforegon.org/orprovider/%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Multnomah County.</Company>
  <LinksUpToDate>false</LinksUpToDate>
  <CharactersWithSpaces>1685</CharactersWithSpaces>
  <SharedDoc>false</SharedDoc>
  <HLinks>
    <vt:vector size="6" baseType="variant">
      <vt:variant>
        <vt:i4>5242954</vt:i4>
      </vt:variant>
      <vt:variant>
        <vt:i4>0</vt:i4>
      </vt:variant>
      <vt:variant>
        <vt:i4>0</vt:i4>
      </vt:variant>
      <vt:variant>
        <vt:i4>5</vt:i4>
      </vt:variant>
      <vt:variant>
        <vt:lpwstr>https://adrcoforegon.org/orprovider/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MCGOVERN Patty</dc:creator>
  <cp:lastModifiedBy>sandgrm</cp:lastModifiedBy>
  <cp:revision>2</cp:revision>
  <dcterms:created xsi:type="dcterms:W3CDTF">2015-05-06T15:22:00Z</dcterms:created>
  <dcterms:modified xsi:type="dcterms:W3CDTF">2015-05-06T15:22:00Z</dcterms:modified>
</cp:coreProperties>
</file>