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C9" w:rsidRDefault="00D161C9" w:rsidP="00D161C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</w:rPr>
      </w:pPr>
      <w:r w:rsidRPr="00D161C9">
        <w:rPr>
          <w:rFonts w:ascii="Times" w:hAnsi="Times" w:cs="Times"/>
          <w:b/>
          <w:sz w:val="32"/>
          <w:szCs w:val="32"/>
        </w:rPr>
        <w:t xml:space="preserve">Instructions for entering a referral to Oregon Medicare Savings Connect in the ADRC </w:t>
      </w:r>
      <w:proofErr w:type="gramStart"/>
      <w:r w:rsidRPr="00D161C9">
        <w:rPr>
          <w:rFonts w:ascii="Times" w:hAnsi="Times" w:cs="Times"/>
          <w:b/>
          <w:sz w:val="32"/>
          <w:szCs w:val="32"/>
        </w:rPr>
        <w:t>I&amp;R</w:t>
      </w:r>
      <w:proofErr w:type="gramEnd"/>
      <w:r w:rsidRPr="00D161C9">
        <w:rPr>
          <w:rFonts w:ascii="Times" w:hAnsi="Times" w:cs="Times"/>
          <w:b/>
          <w:sz w:val="32"/>
          <w:szCs w:val="32"/>
        </w:rPr>
        <w:t xml:space="preserve"> call module:</w:t>
      </w:r>
    </w:p>
    <w:p w:rsidR="00D161C9" w:rsidRPr="00D161C9" w:rsidRDefault="00D161C9" w:rsidP="00D161C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</w:rPr>
      </w:pPr>
    </w:p>
    <w:p w:rsidR="00D161C9" w:rsidRDefault="00D161C9" w:rsidP="00D161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161C9">
        <w:rPr>
          <w:rFonts w:ascii="Times" w:hAnsi="Times" w:cs="Times"/>
          <w:sz w:val="28"/>
          <w:szCs w:val="28"/>
        </w:rPr>
        <w:t xml:space="preserve">Search by </w:t>
      </w:r>
      <w:r w:rsidRPr="00D161C9">
        <w:rPr>
          <w:rFonts w:ascii="Times" w:hAnsi="Times" w:cs="Times"/>
          <w:sz w:val="28"/>
          <w:szCs w:val="28"/>
        </w:rPr>
        <w:t xml:space="preserve">needs category, taxonomy term as shown </w:t>
      </w:r>
    </w:p>
    <w:p w:rsidR="00D161C9" w:rsidRPr="00D161C9" w:rsidRDefault="00D161C9" w:rsidP="00D161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bookmarkStart w:id="0" w:name="_GoBack"/>
      <w:bookmarkEnd w:id="0"/>
      <w:r w:rsidRPr="00D161C9">
        <w:rPr>
          <w:rFonts w:ascii="Times" w:hAnsi="Times" w:cs="Times"/>
          <w:sz w:val="28"/>
          <w:szCs w:val="28"/>
        </w:rPr>
        <w:t>Enter keyword MIPPA</w:t>
      </w:r>
    </w:p>
    <w:p w:rsidR="00D161C9" w:rsidRPr="00D161C9" w:rsidRDefault="00D161C9" w:rsidP="00D161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161C9">
        <w:rPr>
          <w:rFonts w:ascii="Times" w:hAnsi="Times" w:cs="Times"/>
          <w:sz w:val="28"/>
          <w:szCs w:val="28"/>
        </w:rPr>
        <w:t xml:space="preserve">Enter County or ZIP code, click search </w:t>
      </w:r>
    </w:p>
    <w:p w:rsidR="00D161C9" w:rsidRDefault="00D161C9" w:rsidP="00D161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433AD" w:rsidRDefault="00D161C9" w:rsidP="00D161C9">
      <w:r>
        <w:rPr>
          <w:noProof/>
        </w:rPr>
        <w:drawing>
          <wp:inline distT="0" distB="0" distL="0" distR="0">
            <wp:extent cx="5486400" cy="123629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C9" w:rsidRDefault="00D161C9" w:rsidP="00D161C9"/>
    <w:p w:rsidR="00D161C9" w:rsidRDefault="00D161C9" w:rsidP="00D161C9"/>
    <w:p w:rsidR="00D161C9" w:rsidRDefault="00D161C9" w:rsidP="00D161C9"/>
    <w:p w:rsidR="00D161C9" w:rsidRDefault="00D161C9" w:rsidP="00D161C9">
      <w:r>
        <w:rPr>
          <w:noProof/>
        </w:rPr>
        <w:drawing>
          <wp:inline distT="0" distB="0" distL="0" distR="0">
            <wp:extent cx="5486400" cy="1380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C9" w:rsidRDefault="00D161C9" w:rsidP="00D161C9"/>
    <w:p w:rsidR="00D161C9" w:rsidRDefault="00D161C9" w:rsidP="00D161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161C9">
        <w:rPr>
          <w:rFonts w:ascii="Times" w:hAnsi="Times" w:cs="Times"/>
          <w:sz w:val="28"/>
          <w:szCs w:val="28"/>
        </w:rPr>
        <w:t>Choose Oregon Med</w:t>
      </w:r>
      <w:r w:rsidRPr="00D161C9">
        <w:rPr>
          <w:rFonts w:ascii="Times" w:hAnsi="Times" w:cs="Times"/>
          <w:sz w:val="28"/>
          <w:szCs w:val="28"/>
        </w:rPr>
        <w:t xml:space="preserve">icare Savings Connect; </w:t>
      </w:r>
      <w:r>
        <w:rPr>
          <w:rFonts w:ascii="Times" w:hAnsi="Times" w:cs="Times"/>
          <w:sz w:val="28"/>
          <w:szCs w:val="28"/>
        </w:rPr>
        <w:t>click R</w:t>
      </w:r>
      <w:r w:rsidRPr="00D161C9">
        <w:rPr>
          <w:rFonts w:ascii="Times" w:hAnsi="Times" w:cs="Times"/>
          <w:sz w:val="28"/>
          <w:szCs w:val="28"/>
        </w:rPr>
        <w:t>efer by</w:t>
      </w:r>
      <w:r w:rsidRPr="00D161C9">
        <w:rPr>
          <w:rFonts w:ascii="Times" w:hAnsi="Times" w:cs="Times"/>
          <w:sz w:val="28"/>
          <w:szCs w:val="28"/>
        </w:rPr>
        <w:t xml:space="preserve"> method, and Save Selected Referrals </w:t>
      </w:r>
    </w:p>
    <w:p w:rsidR="00D161C9" w:rsidRPr="00D161C9" w:rsidRDefault="00D161C9" w:rsidP="00D161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Enter data notes and choose Referral as call outcome</w:t>
      </w:r>
    </w:p>
    <w:p w:rsidR="00D161C9" w:rsidRPr="00D161C9" w:rsidRDefault="00D161C9" w:rsidP="00D161C9"/>
    <w:sectPr w:rsidR="00D161C9" w:rsidRPr="00D161C9" w:rsidSect="00173E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C9"/>
    <w:rsid w:val="008433AD"/>
    <w:rsid w:val="00D00B1D"/>
    <w:rsid w:val="00D16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DB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aliases w:val="Light Grid - Monica"/>
    <w:basedOn w:val="TableNormal"/>
    <w:uiPriority w:val="62"/>
    <w:rsid w:val="00D00B1D"/>
    <w:pPr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6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aliases w:val="Light Grid - Monica"/>
    <w:basedOn w:val="TableNormal"/>
    <w:uiPriority w:val="62"/>
    <w:rsid w:val="00D00B1D"/>
    <w:pPr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6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Sandgren/M</dc:creator>
  <cp:keywords/>
  <dc:description/>
  <cp:lastModifiedBy>Monica Sandgren/M</cp:lastModifiedBy>
  <cp:revision>1</cp:revision>
  <dcterms:created xsi:type="dcterms:W3CDTF">2016-05-11T14:24:00Z</dcterms:created>
  <dcterms:modified xsi:type="dcterms:W3CDTF">2016-05-11T14:41:00Z</dcterms:modified>
</cp:coreProperties>
</file>