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1B" w:rsidRPr="00E26899" w:rsidRDefault="003C6A85">
      <w:pPr>
        <w:rPr>
          <w:rFonts w:ascii="Garamond" w:hAnsi="Garamond"/>
          <w:sz w:val="28"/>
          <w:szCs w:val="28"/>
        </w:rPr>
      </w:pPr>
      <w:r w:rsidRPr="00E26899">
        <w:rPr>
          <w:rFonts w:ascii="Garamond" w:hAnsi="Garamond"/>
          <w:sz w:val="28"/>
          <w:szCs w:val="28"/>
        </w:rPr>
        <w:t>&lt;insert date&gt;</w:t>
      </w:r>
    </w:p>
    <w:p w:rsidR="008101D3" w:rsidRPr="00E26899" w:rsidRDefault="003C6A85" w:rsidP="003C6A85">
      <w:pPr>
        <w:rPr>
          <w:rFonts w:ascii="Garamond" w:hAnsi="Garamond"/>
          <w:sz w:val="28"/>
          <w:szCs w:val="28"/>
        </w:rPr>
      </w:pPr>
      <w:r w:rsidRPr="00E26899">
        <w:rPr>
          <w:rFonts w:ascii="Batang" w:eastAsia="Batang" w:hAnsi="Batang" w:cs="Batang"/>
          <w:sz w:val="28"/>
          <w:szCs w:val="28"/>
          <w:bdr w:val="nil"/>
          <w:lang w:eastAsia="ko-KR"/>
        </w:rPr>
        <w:t xml:space="preserve">소비자 여러분 안녕하세요. </w:t>
      </w:r>
      <w:bookmarkStart w:id="0" w:name="_GoBack"/>
      <w:bookmarkEnd w:id="0"/>
    </w:p>
    <w:p w:rsidR="00D62C49" w:rsidRPr="00E26899" w:rsidRDefault="003C6A85" w:rsidP="003C6A85">
      <w:pPr>
        <w:rPr>
          <w:rFonts w:ascii="Garamond" w:hAnsi="Garamond"/>
          <w:sz w:val="28"/>
          <w:szCs w:val="28"/>
        </w:rPr>
      </w:pPr>
      <w:r w:rsidRPr="00E26899">
        <w:rPr>
          <w:rFonts w:ascii="Batang" w:eastAsia="Batang" w:hAnsi="Batang" w:cs="Batang"/>
          <w:sz w:val="28"/>
          <w:szCs w:val="28"/>
          <w:bdr w:val="nil"/>
          <w:lang w:eastAsia="ko-KR"/>
        </w:rPr>
        <w:t xml:space="preserve">멀트노마 카운티 '노인 장애인 재향군인 서비스국'(Aging, Disability and Veterans Services)이 지역 시니어 센터(District Senior Centers)와 제휴를 맺고 공동체의 독립성을 최대한 증진하고 지원하는 다양한 프로그램을 제공합니다. 그 프로그램에는 교통편 일정을 정하고 교통비를 지원하는 것도 포함되어 있습니다. </w:t>
      </w:r>
    </w:p>
    <w:p w:rsidR="00D62C49" w:rsidRPr="00E26899" w:rsidRDefault="003C6A85" w:rsidP="003C6A85">
      <w:pPr>
        <w:rPr>
          <w:rFonts w:ascii="Garamond" w:hAnsi="Garamond"/>
          <w:sz w:val="28"/>
          <w:szCs w:val="28"/>
        </w:rPr>
      </w:pPr>
      <w:r w:rsidRPr="00E26899">
        <w:rPr>
          <w:rFonts w:ascii="Batang" w:eastAsia="Batang" w:hAnsi="Batang" w:cs="Batang"/>
          <w:sz w:val="28"/>
          <w:szCs w:val="28"/>
          <w:bdr w:val="nil"/>
          <w:lang w:eastAsia="ko-KR"/>
        </w:rPr>
        <w:t xml:space="preserve">교통비 지원은 주로 카운티 일반 기금을 통해서 이루어지고 있지만 이 중요한 프로그램에 대한 자금 지원이 지금까지 수요를 충족하지 못하고 있는 실정입니다. 저희는 평가를 통해 가장 도움이 필요한 분들에게 가장 효과적인 금전적 지원하고자 하며, 이를 위해 여러분이 제공하는 자신의 개인 상황에 관한 정확한 정보에 크게 의존하고 있습니다. 저희는 재정적 현실을 감안하여 고정된 경로의 운송 수단을 사용하거나 가족 또는 이웃과 동승하는 등 이용 가능한 다른 방법도 이용해 주실 것을 바랍니다. </w:t>
      </w:r>
    </w:p>
    <w:p w:rsidR="00AA521B" w:rsidRPr="00E26899" w:rsidRDefault="003C6A85" w:rsidP="003C6A85">
      <w:pPr>
        <w:rPr>
          <w:rFonts w:ascii="Garamond" w:hAnsi="Garamond"/>
          <w:sz w:val="28"/>
          <w:szCs w:val="28"/>
        </w:rPr>
      </w:pPr>
      <w:r w:rsidRPr="00E26899">
        <w:rPr>
          <w:rFonts w:ascii="Batang" w:eastAsia="Batang" w:hAnsi="Batang" w:cs="Batang"/>
          <w:sz w:val="28"/>
          <w:szCs w:val="28"/>
          <w:bdr w:val="nil"/>
          <w:lang w:eastAsia="ko-KR"/>
        </w:rPr>
        <w:t xml:space="preserve">지역 시니어 센터의 교통비 지원을 받을 자격은 소득, 위험, 필요를 기준으로 하며 매년 다시 평가합니다. </w:t>
      </w:r>
      <w:r w:rsidRPr="00E26899">
        <w:rPr>
          <w:rFonts w:ascii="Batang" w:eastAsia="Batang" w:hAnsi="Batang" w:cs="Batang"/>
          <w:b/>
          <w:bCs/>
          <w:sz w:val="28"/>
          <w:szCs w:val="28"/>
          <w:bdr w:val="nil"/>
          <w:lang w:eastAsia="ko-KR"/>
        </w:rPr>
        <w:t xml:space="preserve">자격 평가 시에 의도적으로 허위 정보를 제시하는 사람은 즉시 교통비 지원 자격을 상실하게 됩니다. </w:t>
      </w:r>
      <w:r w:rsidRPr="00E26899">
        <w:rPr>
          <w:rFonts w:ascii="Batang" w:eastAsia="Batang" w:hAnsi="Batang" w:cs="Batang"/>
          <w:sz w:val="28"/>
          <w:szCs w:val="28"/>
          <w:bdr w:val="nil"/>
          <w:lang w:eastAsia="ko-KR"/>
        </w:rPr>
        <w:t xml:space="preserve">자격이 있는 모든 사람들에게 지원을 제공한다고 보장할 수는 없으므로 대기자 목록을 작성할 수도 있습니다. 합리적인 교통편 계획을 작성하기 위해 모든 방안을 모색하고 있으므로 저희의 적극적인 파트너가 되겠다는 여러분의 약속은 매우 중요합니다. </w:t>
      </w:r>
    </w:p>
    <w:p w:rsidR="00F13ED5" w:rsidRPr="00E26899" w:rsidRDefault="003C6A85" w:rsidP="003C6A85">
      <w:pPr>
        <w:rPr>
          <w:rFonts w:ascii="Garamond" w:hAnsi="Garamond"/>
          <w:sz w:val="28"/>
          <w:szCs w:val="28"/>
        </w:rPr>
      </w:pPr>
      <w:r w:rsidRPr="00E26899">
        <w:rPr>
          <w:rFonts w:ascii="Batang" w:eastAsia="Batang" w:hAnsi="Batang" w:cs="Batang"/>
          <w:sz w:val="28"/>
          <w:szCs w:val="28"/>
          <w:bdr w:val="nil"/>
          <w:lang w:eastAsia="ko-KR"/>
        </w:rPr>
        <w:t xml:space="preserve">교통편 승차권과 패스는 매월 배포하며, 여러분이 승차권이나 패스를 받기 위해 지역 시니어 센터를 방문하는 것이 필요할 수도 있습니다. 지정된 시간 내에 승차권이나 패스를 찾아가지 않을 경우 해당 월의 교통비 지원을 받지 못할 수도 있습니다. 3개월 연속으로 승차권이나 패스를 찾아가지 않으시면 프로그램에 참여할 자격이 상실됩니다. </w:t>
      </w:r>
    </w:p>
    <w:p w:rsidR="00EF66B6" w:rsidRPr="00E26899" w:rsidRDefault="003C6A85" w:rsidP="003C6A85">
      <w:pPr>
        <w:rPr>
          <w:rFonts w:ascii="Garamond" w:hAnsi="Garamond"/>
          <w:sz w:val="28"/>
          <w:szCs w:val="28"/>
        </w:rPr>
      </w:pPr>
      <w:r w:rsidRPr="00E26899">
        <w:rPr>
          <w:rFonts w:ascii="Batang" w:eastAsia="Batang" w:hAnsi="Batang" w:cs="Batang"/>
          <w:sz w:val="28"/>
          <w:szCs w:val="28"/>
          <w:bdr w:val="nil"/>
          <w:lang w:eastAsia="ko-KR"/>
        </w:rPr>
        <w:t xml:space="preserve">교통비 지원이 매년 보장되는 것은 아닙니다. 귀하가 받는 지원 내용이 변경되거나 프로그램 관리 방식 변경될 경우 30일 전에 통보를 </w:t>
      </w:r>
      <w:r w:rsidRPr="00E26899">
        <w:rPr>
          <w:rFonts w:ascii="Batang" w:eastAsia="Batang" w:hAnsi="Batang" w:cs="Batang"/>
          <w:sz w:val="28"/>
          <w:szCs w:val="28"/>
          <w:bdr w:val="nil"/>
          <w:lang w:eastAsia="ko-KR"/>
        </w:rPr>
        <w:lastRenderedPageBreak/>
        <w:t xml:space="preserve">해드립니다. 완전한 통지를 할 수 없는 상황이 발생할 수도 있지만, 최대한 많은 내용을 통지하기 위해 최선을 다하겠습니다. </w:t>
      </w:r>
    </w:p>
    <w:p w:rsidR="00706989" w:rsidRPr="00E26899" w:rsidRDefault="003C6A85" w:rsidP="003C6A85">
      <w:pPr>
        <w:rPr>
          <w:rFonts w:ascii="Garamond" w:hAnsi="Garamond"/>
          <w:sz w:val="28"/>
          <w:szCs w:val="28"/>
        </w:rPr>
      </w:pPr>
      <w:r w:rsidRPr="00E26899">
        <w:rPr>
          <w:rFonts w:ascii="Batang" w:eastAsia="Batang" w:hAnsi="Batang" w:cs="Batang"/>
          <w:sz w:val="28"/>
          <w:szCs w:val="28"/>
          <w:bdr w:val="nil"/>
          <w:lang w:eastAsia="ko-KR"/>
        </w:rPr>
        <w:t xml:space="preserve">저희가 마련한 고객 권리 문서가 첨부되어 있으며 여기에는 고충처리 절차 내용도 포함되어 있습니다. </w:t>
      </w:r>
    </w:p>
    <w:p w:rsidR="00E77EF5" w:rsidRPr="00E26899" w:rsidRDefault="003C6A85" w:rsidP="003C6A85">
      <w:pPr>
        <w:rPr>
          <w:rFonts w:ascii="Garamond" w:hAnsi="Garamond"/>
          <w:sz w:val="28"/>
          <w:szCs w:val="28"/>
        </w:rPr>
      </w:pPr>
      <w:r w:rsidRPr="00E26899">
        <w:rPr>
          <w:rFonts w:ascii="Batang" w:eastAsia="Batang" w:hAnsi="Batang" w:cs="Batang"/>
          <w:sz w:val="28"/>
          <w:szCs w:val="28"/>
          <w:bdr w:val="nil"/>
          <w:lang w:eastAsia="ko-KR"/>
        </w:rPr>
        <w:t xml:space="preserve">여러분에게 의미 있는 교통 지원이 될 수 있는 이 혜택을 귀하와 다른 사람들에게 제공할 수 있게 도와주셔서 감사합니다. </w:t>
      </w:r>
    </w:p>
    <w:p w:rsidR="00706989" w:rsidRPr="00E26899" w:rsidRDefault="003C6A85" w:rsidP="003C6A85">
      <w:pPr>
        <w:rPr>
          <w:rFonts w:ascii="Garamond" w:hAnsi="Garamond"/>
          <w:sz w:val="28"/>
          <w:szCs w:val="28"/>
        </w:rPr>
      </w:pPr>
      <w:r w:rsidRPr="00E26899">
        <w:rPr>
          <w:rFonts w:ascii="Batang" w:eastAsia="Batang" w:hAnsi="Batang" w:cs="Batang"/>
          <w:sz w:val="28"/>
          <w:szCs w:val="28"/>
          <w:bdr w:val="nil"/>
          <w:lang w:eastAsia="ko-KR"/>
        </w:rPr>
        <w:t xml:space="preserve">감사합니다. </w:t>
      </w:r>
    </w:p>
    <w:p w:rsidR="00E77EF5" w:rsidRPr="00E26899" w:rsidRDefault="003C6A85" w:rsidP="00706989">
      <w:pPr>
        <w:rPr>
          <w:rFonts w:ascii="Garamond" w:hAnsi="Garamond"/>
          <w:sz w:val="28"/>
          <w:szCs w:val="28"/>
        </w:rPr>
      </w:pPr>
      <w:r w:rsidRPr="00E26899">
        <w:rPr>
          <w:rFonts w:ascii="Batang" w:eastAsia="Batang" w:hAnsi="Batang" w:cs="Batang"/>
          <w:sz w:val="28"/>
          <w:szCs w:val="28"/>
          <w:bdr w:val="nil"/>
          <w:lang w:eastAsia="ko-KR"/>
        </w:rPr>
        <w:t>교통편 조정자</w:t>
      </w:r>
    </w:p>
    <w:p w:rsidR="00706989" w:rsidRPr="00E26899" w:rsidRDefault="003C6A85">
      <w:pPr>
        <w:rPr>
          <w:rFonts w:ascii="Garamond" w:hAnsi="Garamond"/>
          <w:sz w:val="28"/>
          <w:szCs w:val="28"/>
        </w:rPr>
      </w:pPr>
      <w:r w:rsidRPr="00E26899">
        <w:rPr>
          <w:rFonts w:ascii="Garamond" w:hAnsi="Garamond"/>
          <w:sz w:val="28"/>
          <w:szCs w:val="28"/>
        </w:rPr>
        <w:t>&lt;insert name of District Senior Center&gt;</w:t>
      </w:r>
    </w:p>
    <w:p w:rsidR="00E77EF5" w:rsidRPr="00E26899" w:rsidRDefault="00216B29">
      <w:pPr>
        <w:rPr>
          <w:rFonts w:ascii="Garamond" w:hAnsi="Garamond"/>
          <w:sz w:val="28"/>
          <w:szCs w:val="28"/>
        </w:rPr>
      </w:pPr>
    </w:p>
    <w:p w:rsidR="00E77EF5" w:rsidRPr="00E26899" w:rsidRDefault="003C6A85">
      <w:pPr>
        <w:rPr>
          <w:rFonts w:ascii="Garamond" w:hAnsi="Garamond"/>
          <w:sz w:val="24"/>
          <w:szCs w:val="24"/>
        </w:rPr>
      </w:pPr>
      <w:r w:rsidRPr="00E26899">
        <w:rPr>
          <w:rFonts w:ascii="Batang" w:eastAsia="Batang" w:hAnsi="Batang" w:cs="Batang"/>
          <w:sz w:val="24"/>
          <w:szCs w:val="24"/>
          <w:bdr w:val="nil"/>
          <w:lang w:eastAsia="ko-KR"/>
        </w:rPr>
        <w:t xml:space="preserve">첨부: 고객 권리서 </w:t>
      </w:r>
    </w:p>
    <w:p w:rsidR="00E77EF5" w:rsidRPr="00E26899" w:rsidRDefault="003C6A85">
      <w:pPr>
        <w:rPr>
          <w:rFonts w:ascii="Garamond" w:hAnsi="Garamond"/>
          <w:sz w:val="24"/>
          <w:szCs w:val="24"/>
        </w:rPr>
      </w:pPr>
      <w:r w:rsidRPr="00E26899">
        <w:rPr>
          <w:rFonts w:ascii="Batang" w:eastAsia="Batang" w:hAnsi="Batang" w:cs="Batang"/>
          <w:sz w:val="24"/>
          <w:szCs w:val="24"/>
          <w:bdr w:val="nil"/>
          <w:lang w:eastAsia="ko-KR"/>
        </w:rPr>
        <w:t>참조: 소비자 파일</w:t>
      </w:r>
    </w:p>
    <w:sectPr w:rsidR="00E77EF5" w:rsidRPr="00E26899" w:rsidSect="006E38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100" w:rsidRDefault="003C6A85">
      <w:pPr>
        <w:spacing w:after="0" w:line="240" w:lineRule="auto"/>
      </w:pPr>
      <w:r>
        <w:separator/>
      </w:r>
    </w:p>
  </w:endnote>
  <w:endnote w:type="continuationSeparator" w:id="0">
    <w:p w:rsidR="00D73100" w:rsidRDefault="003C6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59" w:rsidRDefault="003658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69" w:rsidRDefault="003C6A85">
    <w:pPr>
      <w:pStyle w:val="Footer"/>
    </w:pPr>
    <w:r>
      <w:rPr>
        <w:rFonts w:ascii="Batang" w:eastAsia="Batang" w:hAnsi="Batang" w:cs="Batang"/>
        <w:bdr w:val="nil"/>
        <w:lang w:eastAsia="ko-KR"/>
      </w:rPr>
      <w:t>버전 2016.09</w:t>
    </w:r>
  </w:p>
  <w:p w:rsidR="00701869" w:rsidRDefault="00216B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59" w:rsidRDefault="003658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100" w:rsidRDefault="003C6A85">
      <w:pPr>
        <w:spacing w:after="0" w:line="240" w:lineRule="auto"/>
      </w:pPr>
      <w:r>
        <w:separator/>
      </w:r>
    </w:p>
  </w:footnote>
  <w:footnote w:type="continuationSeparator" w:id="0">
    <w:p w:rsidR="00D73100" w:rsidRDefault="003C6A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59" w:rsidRDefault="003658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59" w:rsidRDefault="003658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59" w:rsidRDefault="003658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E14"/>
    <w:multiLevelType w:val="hybridMultilevel"/>
    <w:tmpl w:val="33BE7E86"/>
    <w:lvl w:ilvl="0" w:tplc="6862185A">
      <w:start w:val="1"/>
      <w:numFmt w:val="decimal"/>
      <w:lvlText w:val="%1."/>
      <w:lvlJc w:val="left"/>
      <w:pPr>
        <w:ind w:left="720" w:hanging="360"/>
      </w:pPr>
    </w:lvl>
    <w:lvl w:ilvl="1" w:tplc="933E2BF8">
      <w:start w:val="1"/>
      <w:numFmt w:val="upperLetter"/>
      <w:lvlText w:val="%2."/>
      <w:lvlJc w:val="left"/>
      <w:pPr>
        <w:ind w:left="1440" w:hanging="360"/>
      </w:pPr>
    </w:lvl>
    <w:lvl w:ilvl="2" w:tplc="49D00770">
      <w:start w:val="1"/>
      <w:numFmt w:val="lowerRoman"/>
      <w:lvlText w:val="%3."/>
      <w:lvlJc w:val="right"/>
      <w:pPr>
        <w:ind w:left="2160" w:hanging="180"/>
      </w:pPr>
    </w:lvl>
    <w:lvl w:ilvl="3" w:tplc="D7FA3F1A">
      <w:start w:val="1"/>
      <w:numFmt w:val="decimal"/>
      <w:lvlText w:val="%4."/>
      <w:lvlJc w:val="left"/>
      <w:pPr>
        <w:ind w:left="2880" w:hanging="360"/>
      </w:pPr>
    </w:lvl>
    <w:lvl w:ilvl="4" w:tplc="4EC424D8">
      <w:start w:val="1"/>
      <w:numFmt w:val="lowerLetter"/>
      <w:lvlText w:val="%5."/>
      <w:lvlJc w:val="left"/>
      <w:pPr>
        <w:ind w:left="3600" w:hanging="360"/>
      </w:pPr>
    </w:lvl>
    <w:lvl w:ilvl="5" w:tplc="BF78F5E6" w:tentative="1">
      <w:start w:val="1"/>
      <w:numFmt w:val="lowerRoman"/>
      <w:lvlText w:val="%6."/>
      <w:lvlJc w:val="right"/>
      <w:pPr>
        <w:ind w:left="4320" w:hanging="180"/>
      </w:pPr>
    </w:lvl>
    <w:lvl w:ilvl="6" w:tplc="3782D87A" w:tentative="1">
      <w:start w:val="1"/>
      <w:numFmt w:val="decimal"/>
      <w:lvlText w:val="%7."/>
      <w:lvlJc w:val="left"/>
      <w:pPr>
        <w:ind w:left="5040" w:hanging="360"/>
      </w:pPr>
    </w:lvl>
    <w:lvl w:ilvl="7" w:tplc="5EC07B54" w:tentative="1">
      <w:start w:val="1"/>
      <w:numFmt w:val="lowerLetter"/>
      <w:lvlText w:val="%8."/>
      <w:lvlJc w:val="left"/>
      <w:pPr>
        <w:ind w:left="5760" w:hanging="360"/>
      </w:pPr>
    </w:lvl>
    <w:lvl w:ilvl="8" w:tplc="B7C47E6A"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E26899"/>
    <w:rsid w:val="00216B29"/>
    <w:rsid w:val="00365859"/>
    <w:rsid w:val="003C6A85"/>
    <w:rsid w:val="00D73100"/>
    <w:rsid w:val="00E26899"/>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89"/>
    <w:pPr>
      <w:ind w:left="720"/>
      <w:contextualSpacing/>
    </w:pPr>
  </w:style>
  <w:style w:type="paragraph" w:styleId="Header">
    <w:name w:val="header"/>
    <w:basedOn w:val="Normal"/>
    <w:link w:val="HeaderChar"/>
    <w:uiPriority w:val="99"/>
    <w:unhideWhenUsed/>
    <w:rsid w:val="00701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869"/>
    <w:rPr>
      <w:sz w:val="22"/>
      <w:szCs w:val="22"/>
    </w:rPr>
  </w:style>
  <w:style w:type="paragraph" w:styleId="Footer">
    <w:name w:val="footer"/>
    <w:basedOn w:val="Normal"/>
    <w:link w:val="FooterChar"/>
    <w:uiPriority w:val="99"/>
    <w:unhideWhenUsed/>
    <w:rsid w:val="00701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869"/>
    <w:rPr>
      <w:sz w:val="22"/>
      <w:szCs w:val="22"/>
    </w:rPr>
  </w:style>
  <w:style w:type="paragraph" w:styleId="BalloonText">
    <w:name w:val="Balloon Text"/>
    <w:basedOn w:val="Normal"/>
    <w:link w:val="BalloonTextChar"/>
    <w:uiPriority w:val="99"/>
    <w:semiHidden/>
    <w:unhideWhenUsed/>
    <w:rsid w:val="00701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8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1095</Characters>
  <Application>Microsoft Office Word</Application>
  <DocSecurity>0</DocSecurity>
  <Lines>9</Lines>
  <Paragraphs>2</Paragraphs>
  <ScaleCrop>false</ScaleCrop>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2016-11-21T18:46:00Z</dcterms:created>
  <dcterms:modified xsi:type="dcterms:W3CDTF">2016-11-21T18:46:00Z</dcterms:modified>
</cp:coreProperties>
</file>