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1F" w:rsidRDefault="00B83803">
      <w:pPr>
        <w:pStyle w:val="BodyText"/>
        <w:ind w:left="9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400800" cy="483235"/>
                <wp:effectExtent l="13970" t="0" r="5080" b="254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83235"/>
                          <a:chOff x="0" y="0"/>
                          <a:chExt cx="10080" cy="761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0" y="0"/>
                            <a:ext cx="2289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5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45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91F" w:rsidRDefault="00B83803">
                              <w:pPr>
                                <w:spacing w:before="32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4D4D4D"/>
                                  <w:sz w:val="32"/>
                                </w:rPr>
                                <w:t>Department of County Human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7in;height:38.05pt;mso-position-horizontal-relative:char;mso-position-vertical-relative:line" coordsize="10080,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790;width:2289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">
                  <v:imagedata r:id="rId8" o:title=""/>
                </v:shape>
                <v:line id="Line 14" o:spid="_x0000_s1028" style="position:absolute;visibility:visible;mso-wrap-style:square" from="0,753" to="10080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" strokecolor="#345f9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width:10080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7091F" w:rsidRDefault="00B83803">
                        <w:pPr>
                          <w:spacing w:before="32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4D4D4D"/>
                            <w:sz w:val="32"/>
                          </w:rPr>
                          <w:t>Department of County Human Services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091F" w:rsidRDefault="00B83803">
      <w:pPr>
        <w:pStyle w:val="BodyText"/>
        <w:spacing w:before="104"/>
        <w:ind w:left="100"/>
      </w:pPr>
      <w:r>
        <w:rPr>
          <w:color w:val="5F5F5F"/>
        </w:rPr>
        <w:t>Aging, Disability &amp; Veterans Services Division</w:t>
      </w:r>
    </w:p>
    <w:p w:rsidR="00B7091F" w:rsidRDefault="00B7091F">
      <w:pPr>
        <w:pStyle w:val="BodyText"/>
        <w:rPr>
          <w:sz w:val="20"/>
        </w:rPr>
      </w:pPr>
    </w:p>
    <w:p w:rsidR="00B7091F" w:rsidRDefault="00B83803">
      <w:pPr>
        <w:pStyle w:val="BodyText"/>
        <w:spacing w:before="207" w:line="322" w:lineRule="exact"/>
        <w:ind w:left="100"/>
      </w:pPr>
      <w:r>
        <w:t>To: District Center Case Managers, Supervisors and Managers</w:t>
      </w:r>
    </w:p>
    <w:p w:rsidR="00B7091F" w:rsidRDefault="00B83803">
      <w:pPr>
        <w:pStyle w:val="BodyText"/>
        <w:ind w:left="100"/>
      </w:pPr>
      <w:r>
        <w:t>From: Loriann McNeill, Multnomah County Family Caregiver Support Program</w:t>
      </w:r>
    </w:p>
    <w:p w:rsidR="00B7091F" w:rsidRDefault="00B7091F">
      <w:pPr>
        <w:pStyle w:val="BodyText"/>
        <w:spacing w:before="1"/>
      </w:pPr>
    </w:p>
    <w:p w:rsidR="00B7091F" w:rsidRDefault="00B83803">
      <w:pPr>
        <w:pStyle w:val="BodyText"/>
        <w:ind w:left="100" w:right="1169"/>
      </w:pPr>
      <w:r>
        <w:t>RE: Family Caregiver Support Program (FCSP) Update regarding relief f</w:t>
      </w:r>
      <w:r w:rsidR="003B54BA">
        <w:t xml:space="preserve">und requests as of </w:t>
      </w:r>
      <w:r w:rsidR="00E75E9F">
        <w:t>October 1</w:t>
      </w:r>
      <w:r w:rsidR="003B54BA">
        <w:t>, 2018.</w:t>
      </w:r>
    </w:p>
    <w:p w:rsidR="00E75E9F" w:rsidRDefault="00E75E9F">
      <w:pPr>
        <w:pStyle w:val="BodyText"/>
        <w:ind w:left="100" w:right="1278"/>
      </w:pPr>
    </w:p>
    <w:p w:rsidR="00E75E9F" w:rsidRPr="009B1A63" w:rsidRDefault="00E75E9F" w:rsidP="00E75E9F">
      <w:pPr>
        <w:pStyle w:val="ListParagraph"/>
        <w:numPr>
          <w:ilvl w:val="0"/>
          <w:numId w:val="2"/>
        </w:numPr>
        <w:spacing w:before="92" w:line="322" w:lineRule="exact"/>
        <w:rPr>
          <w:b/>
          <w:sz w:val="28"/>
          <w:highlight w:val="yellow"/>
        </w:rPr>
      </w:pPr>
      <w:r w:rsidRPr="009B1A63">
        <w:rPr>
          <w:b/>
          <w:sz w:val="28"/>
          <w:highlight w:val="yellow"/>
        </w:rPr>
        <w:t>FCSP GRANT UPDATE as of October 1, 2018</w:t>
      </w:r>
    </w:p>
    <w:p w:rsidR="00E75E9F" w:rsidRPr="00EE0F0B" w:rsidRDefault="00E75E9F" w:rsidP="00E75E9F">
      <w:pPr>
        <w:pStyle w:val="ListParagraph"/>
        <w:spacing w:before="92" w:line="322" w:lineRule="exact"/>
        <w:ind w:left="414" w:firstLine="0"/>
        <w:rPr>
          <w:b/>
          <w:sz w:val="28"/>
        </w:rPr>
      </w:pPr>
      <w:r w:rsidRPr="00EE0F0B">
        <w:rPr>
          <w:b/>
          <w:sz w:val="28"/>
        </w:rPr>
        <w:t xml:space="preserve"> </w:t>
      </w:r>
      <w:r w:rsidRPr="00EE0F0B">
        <w:rPr>
          <w:b/>
          <w:sz w:val="28"/>
          <w:u w:val="thick"/>
        </w:rPr>
        <w:t>FCSP clients who are caring for an elder age 60 and older, or of any</w:t>
      </w:r>
      <w:r w:rsidRPr="00EE0F0B">
        <w:rPr>
          <w:rFonts w:ascii="Times New Roman" w:hAnsi="Times New Roman"/>
          <w:spacing w:val="-71"/>
          <w:sz w:val="28"/>
          <w:u w:val="thick"/>
        </w:rPr>
        <w:t xml:space="preserve"> </w:t>
      </w:r>
      <w:r w:rsidRPr="00EE0F0B">
        <w:rPr>
          <w:b/>
          <w:sz w:val="28"/>
          <w:u w:val="thick"/>
        </w:rPr>
        <w:t>age with Alzheimer’s and related disorders, who meet eligibility</w:t>
      </w:r>
      <w:r w:rsidRPr="00EE0F0B">
        <w:rPr>
          <w:b/>
          <w:sz w:val="28"/>
        </w:rPr>
        <w:t xml:space="preserve"> </w:t>
      </w:r>
      <w:r w:rsidRPr="00EE0F0B">
        <w:rPr>
          <w:b/>
          <w:sz w:val="28"/>
          <w:u w:val="thick"/>
        </w:rPr>
        <w:t>guidelines for relief funds have a choice of ONE of the following two</w:t>
      </w:r>
      <w:r w:rsidRPr="00EE0F0B">
        <w:rPr>
          <w:b/>
          <w:sz w:val="28"/>
        </w:rPr>
        <w:t xml:space="preserve"> </w:t>
      </w:r>
      <w:r w:rsidRPr="00EE0F0B">
        <w:rPr>
          <w:b/>
          <w:sz w:val="28"/>
          <w:u w:val="thick"/>
        </w:rPr>
        <w:t>grants:</w:t>
      </w:r>
    </w:p>
    <w:p w:rsidR="00E75E9F" w:rsidRDefault="00E75E9F" w:rsidP="00E75E9F">
      <w:pPr>
        <w:pStyle w:val="BodyText"/>
        <w:spacing w:before="1"/>
        <w:rPr>
          <w:b/>
          <w:sz w:val="20"/>
        </w:rPr>
      </w:pPr>
    </w:p>
    <w:p w:rsidR="00E75E9F" w:rsidRPr="003A3550" w:rsidRDefault="00E75E9F" w:rsidP="00E75E9F">
      <w:pPr>
        <w:pStyle w:val="ListParagraph"/>
        <w:numPr>
          <w:ilvl w:val="0"/>
          <w:numId w:val="1"/>
        </w:numPr>
        <w:tabs>
          <w:tab w:val="left" w:pos="821"/>
        </w:tabs>
        <w:spacing w:before="91" w:line="278" w:lineRule="auto"/>
        <w:ind w:right="1153"/>
        <w:rPr>
          <w:sz w:val="28"/>
          <w:szCs w:val="28"/>
        </w:rPr>
      </w:pPr>
      <w:r w:rsidRPr="003A3550">
        <w:rPr>
          <w:b/>
          <w:sz w:val="28"/>
          <w:szCs w:val="28"/>
        </w:rPr>
        <w:t>Respite grant- maximum $1000.00-</w:t>
      </w:r>
      <w:r w:rsidRPr="003A3550">
        <w:rPr>
          <w:sz w:val="28"/>
          <w:szCs w:val="28"/>
        </w:rPr>
        <w:t>provided by licensed, bonded and insured in home care agencies, Adult Day Programs, facility</w:t>
      </w:r>
      <w:r w:rsidRPr="003A3550">
        <w:rPr>
          <w:spacing w:val="-7"/>
          <w:sz w:val="28"/>
          <w:szCs w:val="28"/>
        </w:rPr>
        <w:t xml:space="preserve"> </w:t>
      </w:r>
      <w:r w:rsidRPr="003A3550">
        <w:rPr>
          <w:sz w:val="28"/>
          <w:szCs w:val="28"/>
        </w:rPr>
        <w:t>respite,</w:t>
      </w:r>
    </w:p>
    <w:p w:rsidR="00E75E9F" w:rsidRPr="003A3550" w:rsidRDefault="00E75E9F" w:rsidP="00E75E9F">
      <w:pPr>
        <w:pStyle w:val="ListParagraph"/>
        <w:numPr>
          <w:ilvl w:val="0"/>
          <w:numId w:val="1"/>
        </w:numPr>
        <w:tabs>
          <w:tab w:val="left" w:pos="821"/>
        </w:tabs>
        <w:spacing w:before="195" w:line="278" w:lineRule="auto"/>
        <w:ind w:right="744"/>
        <w:rPr>
          <w:sz w:val="28"/>
          <w:szCs w:val="28"/>
        </w:rPr>
      </w:pPr>
      <w:r w:rsidRPr="003A3550">
        <w:rPr>
          <w:b/>
          <w:sz w:val="28"/>
          <w:szCs w:val="28"/>
        </w:rPr>
        <w:t>Supplemental Services only- maximum $300 –</w:t>
      </w:r>
      <w:r w:rsidRPr="003A3550">
        <w:rPr>
          <w:sz w:val="28"/>
          <w:szCs w:val="28"/>
        </w:rPr>
        <w:t xml:space="preserve">Durable medical equipment, </w:t>
      </w:r>
      <w:proofErr w:type="spellStart"/>
      <w:r w:rsidRPr="003A3550">
        <w:rPr>
          <w:sz w:val="28"/>
          <w:szCs w:val="28"/>
        </w:rPr>
        <w:t>self care</w:t>
      </w:r>
      <w:proofErr w:type="spellEnd"/>
      <w:r w:rsidRPr="003A3550">
        <w:rPr>
          <w:sz w:val="28"/>
          <w:szCs w:val="28"/>
        </w:rPr>
        <w:t xml:space="preserve"> activities for the family caregiver, incontinence supplies,</w:t>
      </w:r>
      <w:r w:rsidRPr="003A3550">
        <w:rPr>
          <w:spacing w:val="-11"/>
          <w:sz w:val="28"/>
          <w:szCs w:val="28"/>
        </w:rPr>
        <w:t xml:space="preserve"> professional housekeeping,</w:t>
      </w:r>
      <w:r w:rsidRPr="003A3550">
        <w:rPr>
          <w:sz w:val="28"/>
          <w:szCs w:val="28"/>
        </w:rPr>
        <w:t xml:space="preserve"> etc</w:t>
      </w:r>
    </w:p>
    <w:p w:rsidR="00E75E9F" w:rsidRPr="003A3550" w:rsidRDefault="00E75E9F" w:rsidP="00E75E9F">
      <w:pPr>
        <w:pStyle w:val="ListParagraph"/>
        <w:numPr>
          <w:ilvl w:val="0"/>
          <w:numId w:val="1"/>
        </w:numPr>
        <w:tabs>
          <w:tab w:val="left" w:pos="821"/>
        </w:tabs>
        <w:spacing w:before="195" w:line="278" w:lineRule="auto"/>
        <w:ind w:right="744"/>
        <w:rPr>
          <w:sz w:val="28"/>
          <w:szCs w:val="28"/>
          <w:highlight w:val="yellow"/>
        </w:rPr>
      </w:pPr>
      <w:r w:rsidRPr="003A3550">
        <w:rPr>
          <w:b/>
          <w:sz w:val="28"/>
          <w:szCs w:val="28"/>
          <w:highlight w:val="yellow"/>
        </w:rPr>
        <w:t>Combination grant-</w:t>
      </w:r>
      <w:r w:rsidRPr="003A3550">
        <w:rPr>
          <w:sz w:val="28"/>
          <w:szCs w:val="28"/>
          <w:highlight w:val="yellow"/>
        </w:rPr>
        <w:t xml:space="preserve">Maximum $1000. A maximum of $300 </w:t>
      </w:r>
      <w:proofErr w:type="gramStart"/>
      <w:r w:rsidRPr="003A3550">
        <w:rPr>
          <w:sz w:val="28"/>
          <w:szCs w:val="28"/>
          <w:highlight w:val="yellow"/>
        </w:rPr>
        <w:t>can be used</w:t>
      </w:r>
      <w:proofErr w:type="gramEnd"/>
      <w:r w:rsidRPr="003A3550">
        <w:rPr>
          <w:sz w:val="28"/>
          <w:szCs w:val="28"/>
          <w:highlight w:val="yellow"/>
        </w:rPr>
        <w:t xml:space="preserve"> for supplemental services and </w:t>
      </w:r>
      <w:r w:rsidR="00F55E29">
        <w:rPr>
          <w:sz w:val="28"/>
          <w:szCs w:val="28"/>
          <w:highlight w:val="yellow"/>
        </w:rPr>
        <w:t>a maximum of $700</w:t>
      </w:r>
      <w:r w:rsidRPr="003A3550">
        <w:rPr>
          <w:sz w:val="28"/>
          <w:szCs w:val="28"/>
          <w:highlight w:val="yellow"/>
        </w:rPr>
        <w:t xml:space="preserve"> can be used for respite services.</w:t>
      </w:r>
    </w:p>
    <w:p w:rsidR="00064A03" w:rsidRPr="003A3550" w:rsidRDefault="00064A03" w:rsidP="00E75E9F">
      <w:pPr>
        <w:pStyle w:val="ListParagraph"/>
        <w:numPr>
          <w:ilvl w:val="0"/>
          <w:numId w:val="1"/>
        </w:numPr>
        <w:tabs>
          <w:tab w:val="left" w:pos="821"/>
        </w:tabs>
        <w:spacing w:before="195" w:line="278" w:lineRule="auto"/>
        <w:ind w:right="744"/>
        <w:rPr>
          <w:sz w:val="28"/>
          <w:szCs w:val="28"/>
          <w:highlight w:val="yellow"/>
        </w:rPr>
      </w:pPr>
      <w:r w:rsidRPr="003A3550">
        <w:rPr>
          <w:b/>
          <w:sz w:val="28"/>
          <w:szCs w:val="28"/>
          <w:highlight w:val="yellow"/>
        </w:rPr>
        <w:t>Grant for caregivers caring for a person who is unable to access respite services because</w:t>
      </w:r>
      <w:r w:rsidR="007F7C97" w:rsidRPr="003A3550">
        <w:rPr>
          <w:b/>
          <w:sz w:val="28"/>
          <w:szCs w:val="28"/>
          <w:highlight w:val="yellow"/>
        </w:rPr>
        <w:t xml:space="preserve"> of</w:t>
      </w:r>
      <w:r w:rsidRPr="003A3550">
        <w:rPr>
          <w:b/>
          <w:sz w:val="28"/>
          <w:szCs w:val="28"/>
          <w:highlight w:val="yellow"/>
        </w:rPr>
        <w:t xml:space="preserve"> a language barrier</w:t>
      </w:r>
      <w:r w:rsidR="007F7C97" w:rsidRPr="003A3550">
        <w:rPr>
          <w:b/>
          <w:sz w:val="28"/>
          <w:szCs w:val="28"/>
          <w:highlight w:val="yellow"/>
        </w:rPr>
        <w:t>-</w:t>
      </w:r>
      <w:r w:rsidRPr="003A3550">
        <w:rPr>
          <w:b/>
          <w:sz w:val="28"/>
          <w:szCs w:val="28"/>
          <w:highlight w:val="yellow"/>
        </w:rPr>
        <w:t xml:space="preserve"> $1,000 maximum available for</w:t>
      </w:r>
      <w:r w:rsidR="007F7C97" w:rsidRPr="003A3550">
        <w:rPr>
          <w:b/>
          <w:sz w:val="28"/>
          <w:szCs w:val="28"/>
          <w:highlight w:val="yellow"/>
        </w:rPr>
        <w:t xml:space="preserve"> </w:t>
      </w:r>
      <w:r w:rsidRPr="003A3550">
        <w:rPr>
          <w:b/>
          <w:sz w:val="28"/>
          <w:szCs w:val="28"/>
          <w:highlight w:val="yellow"/>
        </w:rPr>
        <w:t>approved supplemental services.</w:t>
      </w:r>
    </w:p>
    <w:p w:rsidR="00064A03" w:rsidRDefault="00064A03" w:rsidP="00064A03">
      <w:pPr>
        <w:pStyle w:val="BodyText"/>
        <w:spacing w:before="1"/>
      </w:pPr>
    </w:p>
    <w:p w:rsidR="00064A03" w:rsidRPr="007F7C97" w:rsidRDefault="00064A03" w:rsidP="003B221F">
      <w:pPr>
        <w:pStyle w:val="Heading1"/>
        <w:numPr>
          <w:ilvl w:val="0"/>
          <w:numId w:val="2"/>
        </w:numPr>
        <w:tabs>
          <w:tab w:val="left" w:pos="413"/>
        </w:tabs>
        <w:ind w:left="100" w:hanging="312"/>
        <w:rPr>
          <w:u w:val="thick"/>
        </w:rPr>
      </w:pPr>
      <w:r w:rsidRPr="007F7C97">
        <w:rPr>
          <w:u w:val="thick"/>
        </w:rPr>
        <w:t>Grant</w:t>
      </w:r>
      <w:r w:rsidRPr="007F7C97">
        <w:rPr>
          <w:spacing w:val="-3"/>
          <w:u w:val="thick"/>
        </w:rPr>
        <w:t xml:space="preserve"> </w:t>
      </w:r>
      <w:r w:rsidRPr="007F7C97">
        <w:rPr>
          <w:u w:val="thick"/>
        </w:rPr>
        <w:t>timeline:</w:t>
      </w:r>
    </w:p>
    <w:p w:rsidR="00064A03" w:rsidRPr="007F7C97" w:rsidRDefault="00064A03" w:rsidP="00064A03">
      <w:pPr>
        <w:pStyle w:val="Heading1"/>
        <w:tabs>
          <w:tab w:val="left" w:pos="413"/>
        </w:tabs>
        <w:ind w:left="460"/>
        <w:rPr>
          <w:b w:val="0"/>
          <w:sz w:val="20"/>
          <w:u w:val="none"/>
        </w:rPr>
      </w:pPr>
      <w:r w:rsidRPr="007F7C97">
        <w:rPr>
          <w:u w:val="none"/>
        </w:rPr>
        <w:t xml:space="preserve">There are four grant periods options for fiscal year FY19. A caregiver can </w:t>
      </w:r>
      <w:bookmarkStart w:id="0" w:name="_GoBack"/>
      <w:bookmarkEnd w:id="0"/>
      <w:r w:rsidRPr="007F7C97">
        <w:rPr>
          <w:u w:val="none"/>
        </w:rPr>
        <w:t xml:space="preserve">have one grant during the fiscal year. </w:t>
      </w:r>
    </w:p>
    <w:p w:rsidR="00064A03" w:rsidRPr="007F7C97" w:rsidRDefault="00064A03" w:rsidP="00064A03">
      <w:pPr>
        <w:pStyle w:val="Heading1"/>
        <w:numPr>
          <w:ilvl w:val="0"/>
          <w:numId w:val="3"/>
        </w:numPr>
        <w:tabs>
          <w:tab w:val="left" w:pos="413"/>
        </w:tabs>
        <w:rPr>
          <w:b w:val="0"/>
          <w:sz w:val="20"/>
          <w:u w:val="none"/>
        </w:rPr>
      </w:pPr>
      <w:r w:rsidRPr="007F7C97">
        <w:rPr>
          <w:u w:val="none"/>
        </w:rPr>
        <w:t>July 1, 2018-September 30, 2018</w:t>
      </w:r>
    </w:p>
    <w:p w:rsidR="00064A03" w:rsidRPr="007F7C97" w:rsidRDefault="00064A03" w:rsidP="00064A03">
      <w:pPr>
        <w:pStyle w:val="Heading1"/>
        <w:numPr>
          <w:ilvl w:val="0"/>
          <w:numId w:val="3"/>
        </w:numPr>
        <w:tabs>
          <w:tab w:val="left" w:pos="413"/>
        </w:tabs>
        <w:rPr>
          <w:b w:val="0"/>
          <w:sz w:val="20"/>
          <w:u w:val="none"/>
        </w:rPr>
      </w:pPr>
      <w:r w:rsidRPr="007F7C97">
        <w:rPr>
          <w:u w:val="none"/>
        </w:rPr>
        <w:t>October 1, 2018-December 31, 2018</w:t>
      </w:r>
    </w:p>
    <w:p w:rsidR="00064A03" w:rsidRPr="007F7C97" w:rsidRDefault="00064A03" w:rsidP="00064A03">
      <w:pPr>
        <w:pStyle w:val="Heading1"/>
        <w:numPr>
          <w:ilvl w:val="0"/>
          <w:numId w:val="3"/>
        </w:numPr>
        <w:tabs>
          <w:tab w:val="left" w:pos="413"/>
        </w:tabs>
        <w:rPr>
          <w:b w:val="0"/>
          <w:sz w:val="20"/>
          <w:u w:val="none"/>
        </w:rPr>
      </w:pPr>
      <w:r w:rsidRPr="007F7C97">
        <w:rPr>
          <w:u w:val="none"/>
        </w:rPr>
        <w:t>January 1, 2019-March 31, 2019</w:t>
      </w:r>
    </w:p>
    <w:p w:rsidR="00064A03" w:rsidRPr="007F7C97" w:rsidRDefault="00064A03" w:rsidP="00064A03">
      <w:pPr>
        <w:pStyle w:val="Heading1"/>
        <w:numPr>
          <w:ilvl w:val="0"/>
          <w:numId w:val="3"/>
        </w:numPr>
        <w:tabs>
          <w:tab w:val="left" w:pos="413"/>
        </w:tabs>
        <w:rPr>
          <w:sz w:val="20"/>
        </w:rPr>
      </w:pPr>
      <w:r w:rsidRPr="007F7C97">
        <w:rPr>
          <w:u w:val="none"/>
        </w:rPr>
        <w:t xml:space="preserve">April 1, 2019- June 30, 2019.  </w:t>
      </w:r>
    </w:p>
    <w:p w:rsidR="00064A03" w:rsidRPr="000F57FB" w:rsidRDefault="00064A03" w:rsidP="00064A03">
      <w:pPr>
        <w:pStyle w:val="Heading1"/>
        <w:tabs>
          <w:tab w:val="left" w:pos="413"/>
        </w:tabs>
        <w:ind w:left="460"/>
        <w:rPr>
          <w:u w:val="none"/>
        </w:rPr>
      </w:pPr>
      <w:r w:rsidRPr="0032267C">
        <w:rPr>
          <w:highlight w:val="yellow"/>
          <w:u w:val="none"/>
        </w:rPr>
        <w:t xml:space="preserve">Funds </w:t>
      </w:r>
      <w:proofErr w:type="gramStart"/>
      <w:r w:rsidRPr="0032267C">
        <w:rPr>
          <w:highlight w:val="yellow"/>
          <w:u w:val="none"/>
        </w:rPr>
        <w:t>must be used</w:t>
      </w:r>
      <w:proofErr w:type="gramEnd"/>
      <w:r w:rsidRPr="0032267C">
        <w:rPr>
          <w:highlight w:val="yellow"/>
          <w:u w:val="none"/>
        </w:rPr>
        <w:t xml:space="preserve"> by the end of the grant period the client has chosen. If there is a circumstance that requires a change in the </w:t>
      </w:r>
      <w:proofErr w:type="gramStart"/>
      <w:r w:rsidRPr="0032267C">
        <w:rPr>
          <w:highlight w:val="yellow"/>
          <w:u w:val="none"/>
        </w:rPr>
        <w:t>grant</w:t>
      </w:r>
      <w:proofErr w:type="gramEnd"/>
      <w:r w:rsidRPr="0032267C">
        <w:rPr>
          <w:highlight w:val="yellow"/>
          <w:u w:val="none"/>
        </w:rPr>
        <w:t xml:space="preserve"> dates please </w:t>
      </w:r>
      <w:r w:rsidRPr="0032267C">
        <w:rPr>
          <w:highlight w:val="yellow"/>
          <w:u w:val="none"/>
        </w:rPr>
        <w:lastRenderedPageBreak/>
        <w:t xml:space="preserve">contact the Family Caregiver Support Program Coordinator at 503.988.8210 or by email at </w:t>
      </w:r>
      <w:hyperlink r:id="rId9" w:history="1">
        <w:r w:rsidRPr="0032267C">
          <w:rPr>
            <w:rStyle w:val="Hyperlink"/>
            <w:highlight w:val="yellow"/>
          </w:rPr>
          <w:t>family.caregiver@multco.us</w:t>
        </w:r>
      </w:hyperlink>
      <w:r w:rsidRPr="0032267C">
        <w:rPr>
          <w:highlight w:val="yellow"/>
          <w:u w:val="none"/>
        </w:rPr>
        <w:t xml:space="preserve"> to discuss an accommodation.</w:t>
      </w:r>
    </w:p>
    <w:p w:rsidR="003A3550" w:rsidRDefault="003A3550" w:rsidP="00E75E9F">
      <w:pPr>
        <w:pStyle w:val="BodyText"/>
        <w:ind w:left="100" w:right="1278"/>
      </w:pPr>
    </w:p>
    <w:p w:rsidR="00E75E9F" w:rsidRDefault="00E75E9F" w:rsidP="00E75E9F">
      <w:pPr>
        <w:pStyle w:val="BodyText"/>
        <w:ind w:left="100" w:right="1278"/>
      </w:pPr>
      <w:r>
        <w:t>Family caregivers/informal caregivers requesting relief funds must meet the following requirements:</w:t>
      </w:r>
    </w:p>
    <w:p w:rsidR="00B7091F" w:rsidRDefault="00B7091F">
      <w:pPr>
        <w:pStyle w:val="BodyText"/>
        <w:spacing w:before="10"/>
        <w:rPr>
          <w:sz w:val="27"/>
        </w:rPr>
      </w:pPr>
    </w:p>
    <w:p w:rsidR="00B7091F" w:rsidRDefault="00B83803">
      <w:pPr>
        <w:pStyle w:val="Heading1"/>
        <w:numPr>
          <w:ilvl w:val="0"/>
          <w:numId w:val="2"/>
        </w:numPr>
        <w:tabs>
          <w:tab w:val="left" w:pos="415"/>
        </w:tabs>
        <w:ind w:hanging="314"/>
        <w:rPr>
          <w:u w:val="none"/>
        </w:rPr>
      </w:pPr>
      <w:r>
        <w:rPr>
          <w:u w:val="thick"/>
        </w:rPr>
        <w:t>Caregiver</w:t>
      </w:r>
      <w:r>
        <w:rPr>
          <w:spacing w:val="-2"/>
          <w:u w:val="thick"/>
        </w:rPr>
        <w:t xml:space="preserve"> </w:t>
      </w:r>
      <w:r>
        <w:rPr>
          <w:u w:val="thick"/>
        </w:rPr>
        <w:t>eligibility:</w:t>
      </w:r>
    </w:p>
    <w:p w:rsidR="00B7091F" w:rsidRDefault="00B7091F">
      <w:pPr>
        <w:pStyle w:val="BodyText"/>
        <w:spacing w:before="5"/>
        <w:rPr>
          <w:b/>
          <w:sz w:val="24"/>
        </w:rPr>
      </w:pP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543"/>
        <w:rPr>
          <w:sz w:val="28"/>
        </w:rPr>
      </w:pPr>
      <w:r>
        <w:rPr>
          <w:sz w:val="28"/>
        </w:rPr>
        <w:t>Caregiver of a person age 60 years of age or older</w:t>
      </w:r>
      <w:r w:rsidR="00457F8E">
        <w:rPr>
          <w:sz w:val="28"/>
        </w:rPr>
        <w:t>. T</w:t>
      </w:r>
      <w:r>
        <w:rPr>
          <w:sz w:val="28"/>
        </w:rPr>
        <w:t>he caregiver can be an adult of any</w:t>
      </w:r>
      <w:r>
        <w:rPr>
          <w:spacing w:val="-5"/>
          <w:sz w:val="28"/>
        </w:rPr>
        <w:t xml:space="preserve"> </w:t>
      </w:r>
      <w:r>
        <w:rPr>
          <w:sz w:val="28"/>
        </w:rPr>
        <w:t>age.</w:t>
      </w: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" w:line="237" w:lineRule="auto"/>
        <w:ind w:right="3034"/>
        <w:rPr>
          <w:sz w:val="28"/>
        </w:rPr>
      </w:pPr>
      <w:r>
        <w:rPr>
          <w:sz w:val="28"/>
        </w:rPr>
        <w:t>Grandparents/El</w:t>
      </w:r>
      <w:r w:rsidR="002232D4">
        <w:rPr>
          <w:sz w:val="28"/>
        </w:rPr>
        <w:t>der Relatives age 55 and over, raising grandchildren/relative c</w:t>
      </w:r>
      <w:r>
        <w:rPr>
          <w:sz w:val="28"/>
        </w:rPr>
        <w:t xml:space="preserve">hildren </w:t>
      </w:r>
      <w:r w:rsidR="00A15B99">
        <w:rPr>
          <w:sz w:val="28"/>
        </w:rPr>
        <w:t xml:space="preserve">age </w:t>
      </w:r>
      <w:r>
        <w:rPr>
          <w:sz w:val="28"/>
        </w:rPr>
        <w:t>18</w:t>
      </w:r>
      <w:r w:rsidR="00A15B99">
        <w:rPr>
          <w:sz w:val="28"/>
        </w:rPr>
        <w:t xml:space="preserve"> or younger</w:t>
      </w:r>
      <w:r>
        <w:rPr>
          <w:sz w:val="28"/>
        </w:rPr>
        <w:t>.</w:t>
      </w: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71" w:lineRule="auto"/>
        <w:ind w:right="559"/>
        <w:rPr>
          <w:sz w:val="28"/>
        </w:rPr>
      </w:pPr>
      <w:r>
        <w:rPr>
          <w:sz w:val="28"/>
        </w:rPr>
        <w:t>Older Relatives, including parents, age 55 and over providing care to adults age 1</w:t>
      </w:r>
      <w:r w:rsidR="008444D0">
        <w:rPr>
          <w:sz w:val="28"/>
        </w:rPr>
        <w:t>8</w:t>
      </w:r>
      <w:r>
        <w:rPr>
          <w:sz w:val="28"/>
        </w:rPr>
        <w:t>- 59 with a</w:t>
      </w:r>
      <w:r>
        <w:rPr>
          <w:spacing w:val="-5"/>
          <w:sz w:val="28"/>
        </w:rPr>
        <w:t xml:space="preserve"> </w:t>
      </w:r>
      <w:r>
        <w:rPr>
          <w:sz w:val="28"/>
        </w:rPr>
        <w:t>disability.</w:t>
      </w: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"/>
        <w:rPr>
          <w:sz w:val="28"/>
        </w:rPr>
      </w:pPr>
      <w:r>
        <w:rPr>
          <w:sz w:val="28"/>
        </w:rPr>
        <w:t>Must reside in Multnomah</w:t>
      </w:r>
      <w:r>
        <w:rPr>
          <w:spacing w:val="-3"/>
          <w:sz w:val="28"/>
        </w:rPr>
        <w:t xml:space="preserve"> </w:t>
      </w:r>
      <w:r>
        <w:rPr>
          <w:sz w:val="28"/>
        </w:rPr>
        <w:t>County</w:t>
      </w: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8"/>
        <w:rPr>
          <w:sz w:val="28"/>
        </w:rPr>
      </w:pPr>
      <w:r>
        <w:rPr>
          <w:sz w:val="28"/>
        </w:rPr>
        <w:t>Caregiver must be</w:t>
      </w:r>
      <w:r>
        <w:rPr>
          <w:spacing w:val="-2"/>
          <w:sz w:val="28"/>
        </w:rPr>
        <w:t xml:space="preserve"> </w:t>
      </w:r>
      <w:r>
        <w:rPr>
          <w:sz w:val="28"/>
        </w:rPr>
        <w:t>unpaid</w:t>
      </w:r>
    </w:p>
    <w:p w:rsidR="00B7091F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6" w:line="273" w:lineRule="auto"/>
        <w:ind w:right="897"/>
        <w:rPr>
          <w:sz w:val="28"/>
        </w:rPr>
      </w:pPr>
      <w:r>
        <w:rPr>
          <w:sz w:val="28"/>
        </w:rPr>
        <w:t>The person in care cannot be receiving Medicaid Serv</w:t>
      </w:r>
      <w:r w:rsidR="00CF7EEA">
        <w:rPr>
          <w:sz w:val="28"/>
        </w:rPr>
        <w:t>ices (in-home or facility care) if respite or supplemental services funds</w:t>
      </w:r>
      <w:r w:rsidR="00457F8E">
        <w:rPr>
          <w:sz w:val="28"/>
        </w:rPr>
        <w:t xml:space="preserve"> are requested</w:t>
      </w:r>
      <w:r w:rsidR="00CF7EEA">
        <w:rPr>
          <w:sz w:val="28"/>
        </w:rPr>
        <w:t>.</w:t>
      </w:r>
      <w:r>
        <w:rPr>
          <w:sz w:val="28"/>
        </w:rPr>
        <w:t xml:space="preserve"> Caregivers caring for a person receiving</w:t>
      </w:r>
      <w:r w:rsidR="00457F8E">
        <w:rPr>
          <w:sz w:val="28"/>
        </w:rPr>
        <w:t xml:space="preserve"> Medicaid</w:t>
      </w:r>
      <w:r>
        <w:rPr>
          <w:sz w:val="28"/>
        </w:rPr>
        <w:t xml:space="preserve"> </w:t>
      </w:r>
      <w:r w:rsidR="00457F8E">
        <w:rPr>
          <w:sz w:val="28"/>
        </w:rPr>
        <w:t xml:space="preserve">medical coverage, or </w:t>
      </w:r>
      <w:r>
        <w:rPr>
          <w:sz w:val="28"/>
        </w:rPr>
        <w:t>SNAP benefits</w:t>
      </w:r>
      <w:r w:rsidR="00457F8E">
        <w:rPr>
          <w:sz w:val="28"/>
        </w:rPr>
        <w:t>,</w:t>
      </w:r>
      <w:r>
        <w:rPr>
          <w:sz w:val="28"/>
        </w:rPr>
        <w:t xml:space="preserve"> are eligible</w:t>
      </w:r>
      <w:r w:rsidR="00CF7EEA">
        <w:rPr>
          <w:sz w:val="28"/>
        </w:rPr>
        <w:t xml:space="preserve"> to request respite or supplemental services funds.</w:t>
      </w:r>
    </w:p>
    <w:p w:rsidR="00CF7EEA" w:rsidRDefault="00CF7EE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6" w:line="273" w:lineRule="auto"/>
        <w:ind w:right="897"/>
        <w:rPr>
          <w:sz w:val="28"/>
        </w:rPr>
      </w:pPr>
      <w:r>
        <w:rPr>
          <w:sz w:val="28"/>
        </w:rPr>
        <w:t>CASE MANAGEMENT</w:t>
      </w:r>
      <w:r w:rsidR="002B717F">
        <w:rPr>
          <w:sz w:val="28"/>
        </w:rPr>
        <w:t xml:space="preserve"> Services for Family Caregivers. All caregivers living in Multnomah County are eligible for case management services. There are no income guidelines for case management only </w:t>
      </w:r>
      <w:r w:rsidR="00174674">
        <w:rPr>
          <w:sz w:val="28"/>
        </w:rPr>
        <w:t>services</w:t>
      </w:r>
      <w:r w:rsidR="002B717F">
        <w:rPr>
          <w:sz w:val="28"/>
        </w:rPr>
        <w:t>. Caregivers who are caring for a person who is receiving Medicaid service</w:t>
      </w:r>
      <w:r w:rsidR="00457F8E">
        <w:rPr>
          <w:sz w:val="28"/>
        </w:rPr>
        <w:t>s are</w:t>
      </w:r>
      <w:r w:rsidR="002B717F">
        <w:rPr>
          <w:sz w:val="28"/>
        </w:rPr>
        <w:t xml:space="preserve"> also eligible for FCSP case management only services.</w:t>
      </w:r>
    </w:p>
    <w:p w:rsidR="00A0072D" w:rsidRDefault="00B8380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6" w:line="273" w:lineRule="auto"/>
        <w:ind w:right="897"/>
        <w:rPr>
          <w:sz w:val="28"/>
        </w:rPr>
      </w:pPr>
      <w:r>
        <w:rPr>
          <w:sz w:val="28"/>
        </w:rPr>
        <w:t xml:space="preserve">For caregivers requesting respite or supplemental service funds the care recipient needs to require a minimum of two </w:t>
      </w:r>
      <w:r w:rsidR="00174674">
        <w:rPr>
          <w:sz w:val="28"/>
        </w:rPr>
        <w:t>Activities of Daily Living (</w:t>
      </w:r>
      <w:r>
        <w:rPr>
          <w:sz w:val="28"/>
        </w:rPr>
        <w:t>ADLS</w:t>
      </w:r>
      <w:r w:rsidR="00174674">
        <w:rPr>
          <w:sz w:val="28"/>
        </w:rPr>
        <w:t>) that require</w:t>
      </w:r>
      <w:r>
        <w:rPr>
          <w:sz w:val="28"/>
        </w:rPr>
        <w:t xml:space="preserve"> substantial assistance. </w:t>
      </w:r>
    </w:p>
    <w:p w:rsidR="00C44553" w:rsidRDefault="00C44553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6" w:line="273" w:lineRule="auto"/>
        <w:ind w:right="897"/>
        <w:rPr>
          <w:sz w:val="28"/>
        </w:rPr>
      </w:pPr>
      <w:r>
        <w:rPr>
          <w:sz w:val="28"/>
        </w:rPr>
        <w:t xml:space="preserve">Caregiver household income after medical expenses is 300% or less of </w:t>
      </w:r>
      <w:r w:rsidR="00174674">
        <w:rPr>
          <w:sz w:val="28"/>
        </w:rPr>
        <w:t xml:space="preserve">the </w:t>
      </w:r>
      <w:r>
        <w:rPr>
          <w:sz w:val="28"/>
        </w:rPr>
        <w:t>Federal Poverty</w:t>
      </w:r>
      <w:r w:rsidR="00174674">
        <w:rPr>
          <w:sz w:val="28"/>
        </w:rPr>
        <w:t xml:space="preserve"> Level</w:t>
      </w:r>
      <w:r>
        <w:rPr>
          <w:sz w:val="28"/>
        </w:rPr>
        <w:t>.</w:t>
      </w:r>
    </w:p>
    <w:p w:rsidR="00A0072D" w:rsidRDefault="00A0072D" w:rsidP="00A0072D">
      <w:pPr>
        <w:pStyle w:val="ListParagraph"/>
        <w:tabs>
          <w:tab w:val="left" w:pos="820"/>
          <w:tab w:val="left" w:pos="821"/>
        </w:tabs>
        <w:spacing w:before="46" w:line="273" w:lineRule="auto"/>
        <w:ind w:right="897" w:firstLine="0"/>
        <w:rPr>
          <w:sz w:val="28"/>
        </w:rPr>
      </w:pPr>
    </w:p>
    <w:p w:rsidR="00C44553" w:rsidRDefault="00D032D7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46" w:line="273" w:lineRule="auto"/>
        <w:ind w:right="897"/>
        <w:rPr>
          <w:b/>
          <w:sz w:val="28"/>
        </w:rPr>
      </w:pPr>
      <w:r w:rsidRPr="00A0072D">
        <w:rPr>
          <w:b/>
          <w:sz w:val="28"/>
        </w:rPr>
        <w:t>Eligibility for caregivers caring for a</w:t>
      </w:r>
      <w:r w:rsidR="00B83803" w:rsidRPr="00A0072D">
        <w:rPr>
          <w:b/>
          <w:sz w:val="28"/>
        </w:rPr>
        <w:t xml:space="preserve"> person with Alzheimer’s/another dementia</w:t>
      </w:r>
      <w:r w:rsidR="00C44553">
        <w:rPr>
          <w:b/>
          <w:sz w:val="28"/>
        </w:rPr>
        <w:t xml:space="preserve"> eligibility:</w:t>
      </w:r>
    </w:p>
    <w:p w:rsidR="00C44553" w:rsidRPr="00C44553" w:rsidRDefault="00C44553" w:rsidP="00C44553">
      <w:pPr>
        <w:pStyle w:val="ListParagraph"/>
        <w:rPr>
          <w:b/>
          <w:sz w:val="28"/>
        </w:rPr>
      </w:pPr>
    </w:p>
    <w:p w:rsidR="00A0072D" w:rsidRPr="00174674" w:rsidRDefault="00156F36" w:rsidP="0017467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6" w:line="273" w:lineRule="auto"/>
        <w:ind w:right="897"/>
        <w:rPr>
          <w:sz w:val="28"/>
        </w:rPr>
      </w:pPr>
      <w:r>
        <w:rPr>
          <w:sz w:val="28"/>
        </w:rPr>
        <w:t xml:space="preserve">A minimum of </w:t>
      </w:r>
      <w:r w:rsidR="00A0072D" w:rsidRPr="00174674">
        <w:rPr>
          <w:sz w:val="28"/>
        </w:rPr>
        <w:t xml:space="preserve">two ADLs requiring substantial assistance </w:t>
      </w:r>
    </w:p>
    <w:p w:rsidR="00C44553" w:rsidRPr="00C44553" w:rsidRDefault="00C44553" w:rsidP="00C44553">
      <w:pPr>
        <w:pStyle w:val="ListParagraph"/>
        <w:rPr>
          <w:b/>
          <w:sz w:val="28"/>
        </w:rPr>
      </w:pPr>
    </w:p>
    <w:p w:rsidR="00C44553" w:rsidRDefault="00C44553" w:rsidP="00C44553">
      <w:pPr>
        <w:pStyle w:val="ListParagraph"/>
        <w:tabs>
          <w:tab w:val="left" w:pos="820"/>
          <w:tab w:val="left" w:pos="821"/>
        </w:tabs>
        <w:spacing w:before="46" w:line="273" w:lineRule="auto"/>
        <w:ind w:right="897" w:firstLine="0"/>
        <w:rPr>
          <w:b/>
          <w:sz w:val="28"/>
        </w:rPr>
      </w:pPr>
      <w:r>
        <w:rPr>
          <w:b/>
          <w:sz w:val="28"/>
        </w:rPr>
        <w:lastRenderedPageBreak/>
        <w:t>OR</w:t>
      </w:r>
    </w:p>
    <w:p w:rsidR="00174674" w:rsidRPr="00A0072D" w:rsidRDefault="00174674" w:rsidP="00C44553">
      <w:pPr>
        <w:pStyle w:val="ListParagraph"/>
        <w:tabs>
          <w:tab w:val="left" w:pos="820"/>
          <w:tab w:val="left" w:pos="821"/>
        </w:tabs>
        <w:spacing w:before="46" w:line="273" w:lineRule="auto"/>
        <w:ind w:right="897" w:firstLine="0"/>
        <w:rPr>
          <w:b/>
          <w:sz w:val="28"/>
        </w:rPr>
      </w:pPr>
    </w:p>
    <w:p w:rsidR="00C44553" w:rsidRDefault="00174674" w:rsidP="00174674">
      <w:pPr>
        <w:pStyle w:val="ListParagraph"/>
        <w:tabs>
          <w:tab w:val="left" w:pos="820"/>
          <w:tab w:val="left" w:pos="821"/>
        </w:tabs>
        <w:spacing w:before="46" w:line="273" w:lineRule="auto"/>
        <w:ind w:right="897" w:firstLine="0"/>
        <w:rPr>
          <w:sz w:val="28"/>
        </w:rPr>
      </w:pPr>
      <w:proofErr w:type="gramStart"/>
      <w:r>
        <w:rPr>
          <w:sz w:val="28"/>
        </w:rPr>
        <w:t xml:space="preserve">b. </w:t>
      </w:r>
      <w:r w:rsidR="00F8224B">
        <w:rPr>
          <w:sz w:val="28"/>
        </w:rPr>
        <w:t>Due to cognitive impairment</w:t>
      </w:r>
      <w:proofErr w:type="gramEnd"/>
      <w:r w:rsidR="00F8224B">
        <w:rPr>
          <w:sz w:val="28"/>
        </w:rPr>
        <w:t xml:space="preserve"> the</w:t>
      </w:r>
      <w:r w:rsidR="00D032D7">
        <w:rPr>
          <w:sz w:val="28"/>
        </w:rPr>
        <w:t xml:space="preserve"> care recipient</w:t>
      </w:r>
      <w:r w:rsidR="002B717F">
        <w:rPr>
          <w:sz w:val="28"/>
        </w:rPr>
        <w:t xml:space="preserve"> </w:t>
      </w:r>
      <w:r w:rsidR="00B83803">
        <w:rPr>
          <w:sz w:val="28"/>
        </w:rPr>
        <w:t>require</w:t>
      </w:r>
      <w:r w:rsidR="00D032D7">
        <w:rPr>
          <w:sz w:val="28"/>
        </w:rPr>
        <w:t>s</w:t>
      </w:r>
      <w:r w:rsidR="00C44553">
        <w:rPr>
          <w:sz w:val="28"/>
        </w:rPr>
        <w:t xml:space="preserve"> substantial assistance </w:t>
      </w:r>
      <w:r w:rsidR="00156F36">
        <w:rPr>
          <w:sz w:val="28"/>
        </w:rPr>
        <w:t xml:space="preserve">for cueing </w:t>
      </w:r>
      <w:r w:rsidR="00C44553">
        <w:rPr>
          <w:sz w:val="28"/>
        </w:rPr>
        <w:t>by the caregiver</w:t>
      </w:r>
      <w:r w:rsidR="00156F36">
        <w:rPr>
          <w:sz w:val="28"/>
        </w:rPr>
        <w:t xml:space="preserve"> in order for ADLs needs to be completed; and/or due to cognitive impairment care recipient experiences</w:t>
      </w:r>
      <w:r w:rsidR="00F8224B">
        <w:rPr>
          <w:sz w:val="28"/>
        </w:rPr>
        <w:t xml:space="preserve"> </w:t>
      </w:r>
      <w:r w:rsidR="00B83803">
        <w:rPr>
          <w:sz w:val="28"/>
        </w:rPr>
        <w:t>safety issues</w:t>
      </w:r>
      <w:r w:rsidR="00A0072D">
        <w:rPr>
          <w:sz w:val="28"/>
        </w:rPr>
        <w:t xml:space="preserve"> (</w:t>
      </w:r>
      <w:r w:rsidR="00156F36">
        <w:rPr>
          <w:sz w:val="28"/>
        </w:rPr>
        <w:t xml:space="preserve">i.e. </w:t>
      </w:r>
      <w:r w:rsidR="00181680">
        <w:rPr>
          <w:sz w:val="28"/>
        </w:rPr>
        <w:t>wandering; getting lost; puts themselves at risk due to cognitive impairment,</w:t>
      </w:r>
      <w:r w:rsidR="00156F36">
        <w:rPr>
          <w:sz w:val="28"/>
        </w:rPr>
        <w:t xml:space="preserve"> e</w:t>
      </w:r>
      <w:r w:rsidR="00F8224B">
        <w:rPr>
          <w:sz w:val="28"/>
        </w:rPr>
        <w:t>tc.</w:t>
      </w:r>
      <w:r w:rsidR="00C44553">
        <w:rPr>
          <w:sz w:val="28"/>
        </w:rPr>
        <w:t>)</w:t>
      </w:r>
      <w:r w:rsidR="00B83803">
        <w:rPr>
          <w:sz w:val="28"/>
        </w:rPr>
        <w:t xml:space="preserve"> </w:t>
      </w:r>
    </w:p>
    <w:p w:rsidR="00174674" w:rsidRDefault="00174674" w:rsidP="00174674">
      <w:pPr>
        <w:pStyle w:val="Heading1"/>
        <w:tabs>
          <w:tab w:val="left" w:pos="413"/>
        </w:tabs>
        <w:spacing w:before="204"/>
        <w:ind w:left="412"/>
        <w:rPr>
          <w:u w:val="thick"/>
        </w:rPr>
      </w:pPr>
    </w:p>
    <w:p w:rsidR="00B7091F" w:rsidRDefault="00B83803" w:rsidP="00174674">
      <w:pPr>
        <w:pStyle w:val="Heading1"/>
        <w:tabs>
          <w:tab w:val="left" w:pos="413"/>
        </w:tabs>
        <w:spacing w:before="204"/>
        <w:ind w:left="412"/>
        <w:rPr>
          <w:u w:val="none"/>
        </w:rPr>
      </w:pPr>
      <w:r>
        <w:rPr>
          <w:u w:val="thick"/>
        </w:rPr>
        <w:t>Maximum</w:t>
      </w:r>
      <w:r>
        <w:rPr>
          <w:spacing w:val="-3"/>
          <w:u w:val="thick"/>
        </w:rPr>
        <w:t xml:space="preserve"> </w:t>
      </w:r>
      <w:r>
        <w:rPr>
          <w:u w:val="thick"/>
        </w:rPr>
        <w:t>grants:</w:t>
      </w:r>
    </w:p>
    <w:p w:rsidR="00B7091F" w:rsidRDefault="00B7091F">
      <w:pPr>
        <w:pStyle w:val="BodyText"/>
        <w:rPr>
          <w:b/>
          <w:sz w:val="20"/>
        </w:rPr>
      </w:pPr>
    </w:p>
    <w:p w:rsidR="00B7091F" w:rsidRPr="002640B7" w:rsidRDefault="00B83803">
      <w:pPr>
        <w:pStyle w:val="BodyText"/>
        <w:spacing w:before="92"/>
        <w:ind w:left="100" w:right="523" w:firstLine="79"/>
        <w:rPr>
          <w:b/>
          <w:u w:val="single"/>
        </w:rPr>
      </w:pPr>
      <w:r>
        <w:t xml:space="preserve">Due to budget constraints a family caregiver, caring for an elder is eligible for up to </w:t>
      </w:r>
      <w:proofErr w:type="gramStart"/>
      <w:r>
        <w:t>2</w:t>
      </w:r>
      <w:proofErr w:type="gramEnd"/>
      <w:r>
        <w:t xml:space="preserve"> grants per care recipient, per life time. An elder relative caring for a child or an adult with a disability is eligible for </w:t>
      </w:r>
      <w:proofErr w:type="gramStart"/>
      <w:r>
        <w:t>3</w:t>
      </w:r>
      <w:proofErr w:type="gramEnd"/>
      <w:r>
        <w:t xml:space="preserve"> grants per life time</w:t>
      </w:r>
      <w:r w:rsidRPr="002640B7">
        <w:rPr>
          <w:u w:val="single"/>
        </w:rPr>
        <w:t>.</w:t>
      </w:r>
      <w:r w:rsidR="002640B7" w:rsidRPr="002640B7">
        <w:rPr>
          <w:u w:val="single"/>
        </w:rPr>
        <w:t xml:space="preserve"> </w:t>
      </w:r>
      <w:r w:rsidR="002640B7" w:rsidRPr="002640B7">
        <w:rPr>
          <w:b/>
          <w:u w:val="single"/>
        </w:rPr>
        <w:t xml:space="preserve">Caregivers caring for a person with Alzheimer’s or </w:t>
      </w:r>
      <w:r w:rsidR="00F8224B">
        <w:rPr>
          <w:b/>
          <w:u w:val="single"/>
        </w:rPr>
        <w:t>an advanced d</w:t>
      </w:r>
      <w:r w:rsidR="00F8224B" w:rsidRPr="002640B7">
        <w:rPr>
          <w:b/>
          <w:u w:val="single"/>
        </w:rPr>
        <w:t>ementia</w:t>
      </w:r>
      <w:r w:rsidR="002640B7" w:rsidRPr="002640B7">
        <w:rPr>
          <w:b/>
          <w:u w:val="single"/>
        </w:rPr>
        <w:t xml:space="preserve"> </w:t>
      </w:r>
      <w:proofErr w:type="gramStart"/>
      <w:r w:rsidR="002640B7" w:rsidRPr="002640B7">
        <w:rPr>
          <w:b/>
          <w:u w:val="single"/>
        </w:rPr>
        <w:t>are allowed</w:t>
      </w:r>
      <w:proofErr w:type="gramEnd"/>
      <w:r w:rsidR="002640B7" w:rsidRPr="002640B7">
        <w:rPr>
          <w:b/>
          <w:u w:val="single"/>
        </w:rPr>
        <w:t xml:space="preserve"> unlimited grants</w:t>
      </w:r>
      <w:r w:rsidR="009F04B3">
        <w:rPr>
          <w:b/>
          <w:u w:val="single"/>
        </w:rPr>
        <w:t xml:space="preserve"> per lifetime</w:t>
      </w:r>
      <w:r w:rsidR="002640B7" w:rsidRPr="002640B7">
        <w:rPr>
          <w:b/>
          <w:u w:val="single"/>
        </w:rPr>
        <w:t xml:space="preserve">-but </w:t>
      </w:r>
      <w:r w:rsidR="00F8224B">
        <w:rPr>
          <w:b/>
          <w:u w:val="single"/>
        </w:rPr>
        <w:t>are limited to</w:t>
      </w:r>
      <w:r w:rsidR="002640B7" w:rsidRPr="002640B7">
        <w:rPr>
          <w:b/>
          <w:u w:val="single"/>
        </w:rPr>
        <w:t xml:space="preserve"> one grant per fiscal year.</w:t>
      </w:r>
    </w:p>
    <w:p w:rsidR="00B7091F" w:rsidRDefault="00B7091F">
      <w:pPr>
        <w:pStyle w:val="BodyText"/>
        <w:spacing w:before="1"/>
      </w:pPr>
    </w:p>
    <w:p w:rsidR="000F57FB" w:rsidRPr="000079E4" w:rsidRDefault="000F57FB" w:rsidP="000F57FB">
      <w:pPr>
        <w:pStyle w:val="Heading1"/>
        <w:tabs>
          <w:tab w:val="left" w:pos="413"/>
        </w:tabs>
        <w:rPr>
          <w:color w:val="FF0000"/>
          <w:sz w:val="20"/>
        </w:rPr>
      </w:pPr>
    </w:p>
    <w:p w:rsidR="00B7091F" w:rsidRDefault="00B7091F">
      <w:pPr>
        <w:pStyle w:val="BodyText"/>
        <w:spacing w:before="7"/>
        <w:rPr>
          <w:b/>
          <w:sz w:val="19"/>
        </w:rPr>
      </w:pPr>
    </w:p>
    <w:p w:rsidR="00B7091F" w:rsidRDefault="00AD27CA">
      <w:pPr>
        <w:pStyle w:val="Heading1"/>
        <w:spacing w:before="199" w:line="276" w:lineRule="auto"/>
        <w:ind w:left="100" w:right="1404"/>
        <w:rPr>
          <w:u w:val="none"/>
        </w:rPr>
      </w:pPr>
      <w:r>
        <w:rPr>
          <w:u w:val="thick"/>
        </w:rPr>
        <w:t>C</w:t>
      </w:r>
      <w:r w:rsidR="00B83803">
        <w:rPr>
          <w:u w:val="thick"/>
        </w:rPr>
        <w:t>ounseling grant</w:t>
      </w:r>
      <w:r>
        <w:rPr>
          <w:u w:val="thick"/>
        </w:rPr>
        <w:t>s</w:t>
      </w:r>
      <w:r w:rsidR="00B83803">
        <w:rPr>
          <w:u w:val="thick"/>
        </w:rPr>
        <w:t xml:space="preserve"> </w:t>
      </w:r>
      <w:r>
        <w:rPr>
          <w:u w:val="thick"/>
        </w:rPr>
        <w:t>for</w:t>
      </w:r>
      <w:r w:rsidR="00B83803">
        <w:rPr>
          <w:u w:val="none"/>
        </w:rPr>
        <w:t xml:space="preserve"> </w:t>
      </w:r>
      <w:r w:rsidR="00B83803">
        <w:rPr>
          <w:u w:val="thick"/>
        </w:rPr>
        <w:t>unpaid family caregivers.</w:t>
      </w:r>
      <w:r w:rsidR="00E871E0">
        <w:rPr>
          <w:u w:val="thick"/>
        </w:rPr>
        <w:t xml:space="preserve"> </w:t>
      </w:r>
    </w:p>
    <w:p w:rsidR="00B7091F" w:rsidRDefault="00B7091F">
      <w:pPr>
        <w:pStyle w:val="BodyText"/>
        <w:spacing w:before="3"/>
        <w:rPr>
          <w:sz w:val="24"/>
        </w:rPr>
      </w:pPr>
    </w:p>
    <w:p w:rsidR="00B7091F" w:rsidRPr="007F7C97" w:rsidRDefault="00E871E0" w:rsidP="00E871E0">
      <w:pPr>
        <w:pStyle w:val="Heading1"/>
        <w:tabs>
          <w:tab w:val="left" w:pos="821"/>
        </w:tabs>
        <w:spacing w:before="91" w:line="278" w:lineRule="auto"/>
        <w:ind w:right="645"/>
        <w:rPr>
          <w:u w:val="none"/>
        </w:rPr>
      </w:pPr>
      <w:r w:rsidRPr="007F7C97">
        <w:rPr>
          <w:u w:val="thick"/>
          <w:shd w:val="clear" w:color="auto" w:fill="FFFF00"/>
        </w:rPr>
        <w:t>Counseling grant eligibility:</w:t>
      </w:r>
    </w:p>
    <w:p w:rsidR="00B7091F" w:rsidRPr="007F7C97" w:rsidRDefault="00E871E0">
      <w:pPr>
        <w:spacing w:before="195"/>
        <w:ind w:left="820" w:right="465"/>
        <w:rPr>
          <w:b/>
          <w:sz w:val="28"/>
          <w:u w:val="thick"/>
          <w:shd w:val="clear" w:color="auto" w:fill="FFFF00"/>
        </w:rPr>
      </w:pPr>
      <w:r w:rsidRPr="007F7C97">
        <w:rPr>
          <w:b/>
          <w:sz w:val="28"/>
          <w:shd w:val="clear" w:color="auto" w:fill="FFFF00"/>
        </w:rPr>
        <w:t>Family</w:t>
      </w:r>
      <w:r w:rsidR="00592B13" w:rsidRPr="007F7C97">
        <w:rPr>
          <w:b/>
          <w:sz w:val="28"/>
          <w:shd w:val="clear" w:color="auto" w:fill="FFFF00"/>
        </w:rPr>
        <w:t xml:space="preserve"> Caregivers need to be an open FCSP case </w:t>
      </w:r>
      <w:proofErr w:type="gramStart"/>
      <w:r w:rsidR="00592B13" w:rsidRPr="007F7C97">
        <w:rPr>
          <w:b/>
          <w:sz w:val="28"/>
          <w:shd w:val="clear" w:color="auto" w:fill="FFFF00"/>
        </w:rPr>
        <w:t>management  client</w:t>
      </w:r>
      <w:proofErr w:type="gramEnd"/>
      <w:r w:rsidR="00592B13" w:rsidRPr="007F7C97">
        <w:rPr>
          <w:b/>
          <w:sz w:val="28"/>
          <w:shd w:val="clear" w:color="auto" w:fill="FFFF00"/>
        </w:rPr>
        <w:t xml:space="preserve">. </w:t>
      </w:r>
      <w:r w:rsidRPr="007F7C97">
        <w:rPr>
          <w:b/>
          <w:sz w:val="28"/>
          <w:shd w:val="clear" w:color="auto" w:fill="FFFF00"/>
        </w:rPr>
        <w:t>There</w:t>
      </w:r>
      <w:r w:rsidR="00B83803" w:rsidRPr="007F7C97">
        <w:rPr>
          <w:b/>
          <w:sz w:val="28"/>
          <w:shd w:val="clear" w:color="auto" w:fill="FFFF00"/>
        </w:rPr>
        <w:t xml:space="preserve"> is </w:t>
      </w:r>
      <w:r w:rsidR="00B83803" w:rsidRPr="007F7C97">
        <w:rPr>
          <w:b/>
          <w:sz w:val="28"/>
          <w:u w:val="thick"/>
          <w:shd w:val="clear" w:color="auto" w:fill="FFFF00"/>
        </w:rPr>
        <w:t xml:space="preserve">no income eligibility </w:t>
      </w:r>
      <w:r w:rsidR="00B83803" w:rsidRPr="007F7C97">
        <w:rPr>
          <w:b/>
          <w:sz w:val="28"/>
          <w:shd w:val="clear" w:color="auto" w:fill="FFFF00"/>
        </w:rPr>
        <w:t>for the family</w:t>
      </w:r>
      <w:r w:rsidR="00B83803" w:rsidRPr="007F7C97">
        <w:rPr>
          <w:b/>
          <w:sz w:val="28"/>
        </w:rPr>
        <w:t xml:space="preserve"> </w:t>
      </w:r>
      <w:r w:rsidR="00B83803" w:rsidRPr="007F7C97">
        <w:rPr>
          <w:b/>
          <w:sz w:val="28"/>
          <w:shd w:val="clear" w:color="auto" w:fill="FFFF00"/>
        </w:rPr>
        <w:t xml:space="preserve">caregiver and </w:t>
      </w:r>
      <w:r w:rsidR="00B83803" w:rsidRPr="007F7C97">
        <w:rPr>
          <w:b/>
          <w:sz w:val="28"/>
          <w:u w:val="thick"/>
          <w:shd w:val="clear" w:color="auto" w:fill="FFFF00"/>
        </w:rPr>
        <w:t>no ADL requ</w:t>
      </w:r>
      <w:r w:rsidRPr="007F7C97">
        <w:rPr>
          <w:b/>
          <w:sz w:val="28"/>
          <w:u w:val="thick"/>
          <w:shd w:val="clear" w:color="auto" w:fill="FFFF00"/>
        </w:rPr>
        <w:t>irements of the care recipient.</w:t>
      </w:r>
    </w:p>
    <w:p w:rsidR="00592B13" w:rsidRDefault="00592B13">
      <w:pPr>
        <w:spacing w:before="195"/>
        <w:ind w:left="820" w:right="465"/>
        <w:rPr>
          <w:b/>
          <w:sz w:val="28"/>
          <w:shd w:val="clear" w:color="auto" w:fill="FFFF00"/>
        </w:rPr>
      </w:pPr>
      <w:r w:rsidRPr="007F7C97">
        <w:rPr>
          <w:b/>
          <w:sz w:val="28"/>
          <w:shd w:val="clear" w:color="auto" w:fill="FFFF00"/>
        </w:rPr>
        <w:t>If a family caregiver has access to counseling services through Medicare</w:t>
      </w:r>
      <w:r w:rsidR="00DD7E99" w:rsidRPr="007F7C97">
        <w:rPr>
          <w:b/>
          <w:sz w:val="28"/>
          <w:shd w:val="clear" w:color="auto" w:fill="FFFF00"/>
        </w:rPr>
        <w:t>,</w:t>
      </w:r>
      <w:r w:rsidRPr="007F7C97">
        <w:rPr>
          <w:b/>
          <w:sz w:val="28"/>
          <w:shd w:val="clear" w:color="auto" w:fill="FFFF00"/>
        </w:rPr>
        <w:t xml:space="preserve"> or their health insurance, the family caregiver is encouraged to use their insurance first. Counselors with an LCSW </w:t>
      </w:r>
      <w:r w:rsidR="00E20B13" w:rsidRPr="007F7C97">
        <w:rPr>
          <w:b/>
          <w:sz w:val="28"/>
          <w:shd w:val="clear" w:color="auto" w:fill="FFFF00"/>
        </w:rPr>
        <w:t xml:space="preserve">or a psychologist </w:t>
      </w:r>
      <w:r w:rsidRPr="007F7C97">
        <w:rPr>
          <w:b/>
          <w:sz w:val="28"/>
          <w:shd w:val="clear" w:color="auto" w:fill="FFFF00"/>
        </w:rPr>
        <w:t>may be able to bill these insurances.</w:t>
      </w:r>
      <w:r>
        <w:rPr>
          <w:b/>
          <w:sz w:val="28"/>
          <w:shd w:val="clear" w:color="auto" w:fill="FFFF00"/>
        </w:rPr>
        <w:t xml:space="preserve"> </w:t>
      </w:r>
    </w:p>
    <w:p w:rsidR="00AD27CA" w:rsidRDefault="00AD27CA" w:rsidP="00AD27CA">
      <w:pPr>
        <w:pStyle w:val="BodyText"/>
        <w:spacing w:before="3"/>
        <w:rPr>
          <w:b/>
          <w:sz w:val="24"/>
        </w:rPr>
      </w:pPr>
    </w:p>
    <w:p w:rsidR="00AD27CA" w:rsidRDefault="00AD27CA" w:rsidP="00AD27CA">
      <w:pPr>
        <w:pStyle w:val="BodyText"/>
        <w:spacing w:before="92" w:line="276" w:lineRule="auto"/>
        <w:ind w:left="820" w:right="781"/>
      </w:pPr>
      <w:r>
        <w:rPr>
          <w:b/>
        </w:rPr>
        <w:t xml:space="preserve">Counseling grant -Maximum $300: </w:t>
      </w:r>
      <w:proofErr w:type="gramStart"/>
      <w:r>
        <w:t>Counseling must be provided by a licensed and insured counselor or social worker</w:t>
      </w:r>
      <w:proofErr w:type="gramEnd"/>
      <w:r>
        <w:t xml:space="preserve">. Family Caregiver clients may choose their own counselor but the counselor must be willing to invoice Multnomah County Family Caregiver Support Program for their services. A list of counselors/social workers who work with family caregivers and are set up to invoice Multnomah County can be found </w:t>
      </w:r>
      <w:proofErr w:type="gramStart"/>
      <w:r>
        <w:t>at:</w:t>
      </w:r>
      <w:proofErr w:type="gramEnd"/>
      <w:r>
        <w:t xml:space="preserve"> </w:t>
      </w:r>
      <w:hyperlink r:id="rId10">
        <w:r>
          <w:rPr>
            <w:color w:val="0000FF"/>
            <w:u w:val="thick" w:color="0000FF"/>
          </w:rPr>
          <w:t>https://multco.us/ads/cs-family-caregiver-support-program</w:t>
        </w:r>
      </w:hyperlink>
    </w:p>
    <w:p w:rsidR="00B7091F" w:rsidRDefault="00B83803">
      <w:pPr>
        <w:pStyle w:val="Heading1"/>
        <w:numPr>
          <w:ilvl w:val="0"/>
          <w:numId w:val="1"/>
        </w:numPr>
        <w:tabs>
          <w:tab w:val="left" w:pos="821"/>
        </w:tabs>
        <w:spacing w:before="268" w:line="278" w:lineRule="auto"/>
        <w:ind w:right="2616"/>
        <w:rPr>
          <w:u w:val="none"/>
        </w:rPr>
      </w:pPr>
      <w:r>
        <w:rPr>
          <w:u w:val="none"/>
        </w:rPr>
        <w:lastRenderedPageBreak/>
        <w:t>Grandparents/Elder Relatives age 55 and over,</w:t>
      </w:r>
      <w:r>
        <w:rPr>
          <w:spacing w:val="-24"/>
          <w:u w:val="none"/>
        </w:rPr>
        <w:t xml:space="preserve"> </w:t>
      </w:r>
      <w:r>
        <w:rPr>
          <w:u w:val="none"/>
        </w:rPr>
        <w:t>Raising Grandchildren/Relative Children under the age of</w:t>
      </w:r>
      <w:r>
        <w:rPr>
          <w:spacing w:val="-18"/>
          <w:u w:val="none"/>
        </w:rPr>
        <w:t xml:space="preserve"> </w:t>
      </w:r>
      <w:r>
        <w:rPr>
          <w:u w:val="none"/>
        </w:rPr>
        <w:t>18.</w:t>
      </w:r>
    </w:p>
    <w:p w:rsidR="00B7091F" w:rsidRDefault="00B7091F">
      <w:pPr>
        <w:pStyle w:val="BodyText"/>
        <w:spacing w:before="1"/>
        <w:rPr>
          <w:b/>
          <w:sz w:val="27"/>
        </w:rPr>
      </w:pPr>
    </w:p>
    <w:p w:rsidR="00B7091F" w:rsidRDefault="00B83803">
      <w:pPr>
        <w:pStyle w:val="BodyText"/>
        <w:spacing w:line="276" w:lineRule="auto"/>
        <w:ind w:left="820" w:right="604"/>
      </w:pPr>
      <w:r>
        <w:rPr>
          <w:b/>
        </w:rPr>
        <w:t>Relief Grant-$200 per child</w:t>
      </w:r>
      <w:r>
        <w:t xml:space="preserve">. The grant can be used to pay for after school activities, childcare provided by licensed and insured agencies, summer camps, school clothing, </w:t>
      </w:r>
      <w:proofErr w:type="gramStart"/>
      <w:r>
        <w:t>adaptive</w:t>
      </w:r>
      <w:proofErr w:type="gramEnd"/>
      <w:r>
        <w:t xml:space="preserve"> equipment for the child with special needs, and/or </w:t>
      </w:r>
      <w:proofErr w:type="spellStart"/>
      <w:r>
        <w:t>self care</w:t>
      </w:r>
      <w:proofErr w:type="spellEnd"/>
      <w:r>
        <w:t xml:space="preserve"> activities for the grandparent/elder relative client (i.e. parks and recreation programs, massage, etc)</w:t>
      </w:r>
    </w:p>
    <w:p w:rsidR="00B7091F" w:rsidRDefault="00B7091F">
      <w:pPr>
        <w:pStyle w:val="BodyText"/>
        <w:spacing w:before="5"/>
        <w:rPr>
          <w:sz w:val="25"/>
        </w:rPr>
      </w:pPr>
    </w:p>
    <w:p w:rsidR="00B7091F" w:rsidRDefault="00B83803">
      <w:pPr>
        <w:pStyle w:val="Heading1"/>
        <w:numPr>
          <w:ilvl w:val="0"/>
          <w:numId w:val="1"/>
        </w:numPr>
        <w:tabs>
          <w:tab w:val="left" w:pos="821"/>
        </w:tabs>
        <w:spacing w:line="276" w:lineRule="auto"/>
        <w:ind w:right="750"/>
        <w:rPr>
          <w:u w:val="none"/>
        </w:rPr>
      </w:pPr>
      <w:r>
        <w:rPr>
          <w:u w:val="none"/>
        </w:rPr>
        <w:t>Older Relatives, including parents, age 55 and over providing care</w:t>
      </w:r>
      <w:r>
        <w:rPr>
          <w:spacing w:val="-32"/>
          <w:u w:val="none"/>
        </w:rPr>
        <w:t xml:space="preserve"> </w:t>
      </w:r>
      <w:r>
        <w:rPr>
          <w:u w:val="none"/>
        </w:rPr>
        <w:t>to adults age 18- 59 with a</w:t>
      </w:r>
      <w:r>
        <w:rPr>
          <w:spacing w:val="-9"/>
          <w:u w:val="none"/>
        </w:rPr>
        <w:t xml:space="preserve"> </w:t>
      </w:r>
      <w:r>
        <w:rPr>
          <w:u w:val="none"/>
        </w:rPr>
        <w:t>disability.</w:t>
      </w:r>
    </w:p>
    <w:p w:rsidR="00B7091F" w:rsidRDefault="00B7091F">
      <w:pPr>
        <w:pStyle w:val="BodyText"/>
        <w:spacing w:before="3"/>
        <w:rPr>
          <w:b/>
          <w:sz w:val="32"/>
        </w:rPr>
      </w:pPr>
    </w:p>
    <w:p w:rsidR="00B7091F" w:rsidRDefault="00B83803">
      <w:pPr>
        <w:spacing w:line="276" w:lineRule="auto"/>
        <w:ind w:left="820" w:right="523"/>
        <w:rPr>
          <w:sz w:val="28"/>
        </w:rPr>
      </w:pPr>
      <w:r>
        <w:rPr>
          <w:b/>
          <w:sz w:val="28"/>
        </w:rPr>
        <w:t xml:space="preserve">Relief Grant-$200 per care recipient. </w:t>
      </w:r>
      <w:r>
        <w:rPr>
          <w:sz w:val="28"/>
        </w:rPr>
        <w:t xml:space="preserve">The grant can be used for respite, community activities for the care recipient, adaptive equipment, and/or </w:t>
      </w:r>
      <w:proofErr w:type="spellStart"/>
      <w:proofErr w:type="gramStart"/>
      <w:r>
        <w:rPr>
          <w:sz w:val="28"/>
        </w:rPr>
        <w:t>self care</w:t>
      </w:r>
      <w:proofErr w:type="spellEnd"/>
      <w:proofErr w:type="gramEnd"/>
      <w:r>
        <w:rPr>
          <w:sz w:val="28"/>
        </w:rPr>
        <w:t xml:space="preserve"> activities for the elder relative.</w:t>
      </w:r>
    </w:p>
    <w:p w:rsidR="00457F8E" w:rsidRDefault="00457F8E" w:rsidP="00457F8E">
      <w:pPr>
        <w:tabs>
          <w:tab w:val="left" w:pos="821"/>
        </w:tabs>
        <w:spacing w:before="1"/>
        <w:rPr>
          <w:sz w:val="28"/>
        </w:rPr>
      </w:pPr>
    </w:p>
    <w:p w:rsidR="00457F8E" w:rsidRPr="00457F8E" w:rsidRDefault="00457F8E" w:rsidP="00457F8E">
      <w:pPr>
        <w:tabs>
          <w:tab w:val="left" w:pos="821"/>
        </w:tabs>
        <w:spacing w:before="1"/>
        <w:rPr>
          <w:sz w:val="28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2138"/>
        <w:gridCol w:w="3555"/>
      </w:tblGrid>
      <w:tr w:rsidR="00B7091F" w:rsidRPr="00F71955">
        <w:trPr>
          <w:trHeight w:val="905"/>
        </w:trPr>
        <w:tc>
          <w:tcPr>
            <w:tcW w:w="7652" w:type="dxa"/>
            <w:gridSpan w:val="3"/>
          </w:tcPr>
          <w:p w:rsidR="00B7091F" w:rsidRPr="00F71955" w:rsidRDefault="00B83803">
            <w:pPr>
              <w:pStyle w:val="TableParagraph"/>
              <w:spacing w:line="347" w:lineRule="exact"/>
              <w:ind w:left="107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Annual 201</w:t>
            </w:r>
            <w:r w:rsidR="00E42A76" w:rsidRPr="00F71955">
              <w:rPr>
                <w:b/>
                <w:sz w:val="28"/>
                <w:szCs w:val="28"/>
              </w:rPr>
              <w:t>8</w:t>
            </w:r>
            <w:r w:rsidRPr="00F71955">
              <w:rPr>
                <w:b/>
                <w:sz w:val="28"/>
                <w:szCs w:val="28"/>
              </w:rPr>
              <w:t xml:space="preserve"> 300% of Poverty Guidelines for the</w:t>
            </w:r>
          </w:p>
          <w:p w:rsidR="00B7091F" w:rsidRPr="00F71955" w:rsidRDefault="00B83803">
            <w:pPr>
              <w:pStyle w:val="TableParagraph"/>
              <w:spacing w:line="240" w:lineRule="auto"/>
              <w:ind w:left="107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48 Contiguous States</w:t>
            </w:r>
          </w:p>
        </w:tc>
      </w:tr>
      <w:tr w:rsidR="00B7091F" w:rsidRPr="00F71955">
        <w:trPr>
          <w:trHeight w:val="547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spacing w:before="160" w:line="367" w:lineRule="exact"/>
              <w:ind w:left="88" w:right="88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Family Size</w:t>
            </w:r>
          </w:p>
        </w:tc>
        <w:tc>
          <w:tcPr>
            <w:tcW w:w="2138" w:type="dxa"/>
          </w:tcPr>
          <w:p w:rsidR="00B7091F" w:rsidRPr="00F71955" w:rsidRDefault="00B83803">
            <w:pPr>
              <w:pStyle w:val="TableParagraph"/>
              <w:spacing w:before="160" w:line="367" w:lineRule="exact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Annual300%</w:t>
            </w:r>
          </w:p>
        </w:tc>
        <w:tc>
          <w:tcPr>
            <w:tcW w:w="3555" w:type="dxa"/>
          </w:tcPr>
          <w:p w:rsidR="00B7091F" w:rsidRPr="00F71955" w:rsidRDefault="00B83803">
            <w:pPr>
              <w:pStyle w:val="TableParagraph"/>
              <w:spacing w:before="160" w:line="367" w:lineRule="exact"/>
              <w:ind w:left="125"/>
              <w:rPr>
                <w:b/>
                <w:sz w:val="28"/>
                <w:szCs w:val="28"/>
              </w:rPr>
            </w:pPr>
            <w:r w:rsidRPr="00F71955">
              <w:rPr>
                <w:b/>
                <w:sz w:val="28"/>
                <w:szCs w:val="28"/>
              </w:rPr>
              <w:t>Monthly</w:t>
            </w:r>
          </w:p>
        </w:tc>
      </w:tr>
      <w:tr w:rsidR="00B7091F" w:rsidRPr="00F71955">
        <w:trPr>
          <w:trHeight w:val="374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spacing w:line="354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B7091F" w:rsidRPr="00F71955" w:rsidRDefault="00B83803" w:rsidP="00E42A76">
            <w:pPr>
              <w:pStyle w:val="TableParagraph"/>
              <w:spacing w:line="354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36,</w:t>
            </w:r>
            <w:r w:rsidR="00E42A76" w:rsidRPr="00F71955">
              <w:rPr>
                <w:sz w:val="28"/>
                <w:szCs w:val="28"/>
              </w:rPr>
              <w:t>420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spacing w:line="354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$3,035</w:t>
            </w:r>
          </w:p>
        </w:tc>
      </w:tr>
      <w:tr w:rsidR="00B7091F" w:rsidRPr="00F71955">
        <w:trPr>
          <w:trHeight w:val="368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B7091F" w:rsidRPr="00F71955" w:rsidRDefault="00B83803" w:rsidP="00E42A76">
            <w:pPr>
              <w:pStyle w:val="TableParagraph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4</w:t>
            </w:r>
            <w:r w:rsidR="00E42A76" w:rsidRPr="00F71955">
              <w:rPr>
                <w:sz w:val="28"/>
                <w:szCs w:val="28"/>
              </w:rPr>
              <w:t>9,380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4,115</w:t>
            </w:r>
          </w:p>
        </w:tc>
      </w:tr>
      <w:tr w:rsidR="00B7091F" w:rsidRPr="00F71955">
        <w:trPr>
          <w:trHeight w:val="367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spacing w:line="347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B7091F" w:rsidRPr="00F71955" w:rsidRDefault="00E42A76" w:rsidP="00E42A76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62</w:t>
            </w:r>
            <w:r w:rsidR="00B83803" w:rsidRPr="00F71955">
              <w:rPr>
                <w:sz w:val="28"/>
                <w:szCs w:val="28"/>
              </w:rPr>
              <w:t>,</w:t>
            </w:r>
            <w:r w:rsidRPr="00F71955">
              <w:rPr>
                <w:sz w:val="28"/>
                <w:szCs w:val="28"/>
              </w:rPr>
              <w:t>340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spacing w:line="347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5,195</w:t>
            </w:r>
          </w:p>
        </w:tc>
      </w:tr>
      <w:tr w:rsidR="00B7091F" w:rsidRPr="00F71955">
        <w:trPr>
          <w:trHeight w:val="368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B7091F" w:rsidRPr="00F71955" w:rsidRDefault="00B83803" w:rsidP="00E42A76">
            <w:pPr>
              <w:pStyle w:val="TableParagraph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7</w:t>
            </w:r>
            <w:r w:rsidR="00E42A76" w:rsidRPr="00F71955">
              <w:rPr>
                <w:sz w:val="28"/>
                <w:szCs w:val="28"/>
              </w:rPr>
              <w:t>5,300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6,275</w:t>
            </w:r>
          </w:p>
        </w:tc>
      </w:tr>
      <w:tr w:rsidR="00B7091F" w:rsidRPr="00F71955">
        <w:trPr>
          <w:trHeight w:val="368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B7091F" w:rsidRPr="00F71955" w:rsidRDefault="00B83803" w:rsidP="00E42A76">
            <w:pPr>
              <w:pStyle w:val="TableParagraph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8</w:t>
            </w:r>
            <w:r w:rsidR="00E42A76" w:rsidRPr="00F71955">
              <w:rPr>
                <w:sz w:val="28"/>
                <w:szCs w:val="28"/>
              </w:rPr>
              <w:t>8,260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7,355</w:t>
            </w:r>
          </w:p>
        </w:tc>
      </w:tr>
      <w:tr w:rsidR="00B7091F" w:rsidRPr="00F71955">
        <w:trPr>
          <w:trHeight w:val="367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spacing w:line="347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B7091F" w:rsidRPr="00F71955" w:rsidRDefault="00E42A76">
            <w:pPr>
              <w:pStyle w:val="TableParagraph"/>
              <w:spacing w:line="347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101,220</w:t>
            </w:r>
          </w:p>
        </w:tc>
        <w:tc>
          <w:tcPr>
            <w:tcW w:w="3555" w:type="dxa"/>
          </w:tcPr>
          <w:p w:rsidR="00B7091F" w:rsidRPr="00F71955" w:rsidRDefault="00EA319B">
            <w:pPr>
              <w:pStyle w:val="TableParagraph"/>
              <w:spacing w:line="347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8,435</w:t>
            </w:r>
          </w:p>
        </w:tc>
      </w:tr>
      <w:tr w:rsidR="00B7091F" w:rsidRPr="00F71955">
        <w:trPr>
          <w:trHeight w:val="369"/>
        </w:trPr>
        <w:tc>
          <w:tcPr>
            <w:tcW w:w="1959" w:type="dxa"/>
          </w:tcPr>
          <w:p w:rsidR="00B7091F" w:rsidRPr="00F71955" w:rsidRDefault="00B83803">
            <w:pPr>
              <w:pStyle w:val="TableParagraph"/>
              <w:spacing w:line="349" w:lineRule="exact"/>
              <w:ind w:left="4"/>
              <w:jc w:val="center"/>
              <w:rPr>
                <w:b/>
                <w:sz w:val="28"/>
                <w:szCs w:val="28"/>
              </w:rPr>
            </w:pPr>
            <w:r w:rsidRPr="00F71955">
              <w:rPr>
                <w:b/>
                <w:w w:val="99"/>
                <w:sz w:val="28"/>
                <w:szCs w:val="28"/>
              </w:rPr>
              <w:t>7</w:t>
            </w:r>
          </w:p>
        </w:tc>
        <w:tc>
          <w:tcPr>
            <w:tcW w:w="2138" w:type="dxa"/>
          </w:tcPr>
          <w:p w:rsidR="00B7091F" w:rsidRPr="00F71955" w:rsidRDefault="00E42A76" w:rsidP="00E42A76">
            <w:pPr>
              <w:pStyle w:val="TableParagraph"/>
              <w:spacing w:line="349" w:lineRule="exact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114</w:t>
            </w:r>
            <w:r w:rsidR="00B83803" w:rsidRPr="00F71955">
              <w:rPr>
                <w:sz w:val="28"/>
                <w:szCs w:val="28"/>
              </w:rPr>
              <w:t>,</w:t>
            </w:r>
            <w:r w:rsidRPr="00F71955">
              <w:rPr>
                <w:sz w:val="28"/>
                <w:szCs w:val="28"/>
              </w:rPr>
              <w:t>180</w:t>
            </w:r>
          </w:p>
        </w:tc>
        <w:tc>
          <w:tcPr>
            <w:tcW w:w="3555" w:type="dxa"/>
          </w:tcPr>
          <w:p w:rsidR="00B7091F" w:rsidRPr="00F71955" w:rsidRDefault="003416FF">
            <w:pPr>
              <w:pStyle w:val="TableParagraph"/>
              <w:spacing w:line="349" w:lineRule="exact"/>
              <w:ind w:left="125"/>
              <w:rPr>
                <w:sz w:val="28"/>
                <w:szCs w:val="28"/>
              </w:rPr>
            </w:pPr>
            <w:r w:rsidRPr="00F71955">
              <w:rPr>
                <w:sz w:val="28"/>
                <w:szCs w:val="28"/>
              </w:rPr>
              <w:t>9,515</w:t>
            </w:r>
          </w:p>
        </w:tc>
      </w:tr>
    </w:tbl>
    <w:p w:rsidR="00B7091F" w:rsidRPr="00F71955" w:rsidRDefault="00B7091F">
      <w:pPr>
        <w:pStyle w:val="BodyText"/>
      </w:pPr>
    </w:p>
    <w:p w:rsidR="00B7091F" w:rsidRPr="00F71955" w:rsidRDefault="00B83803">
      <w:pPr>
        <w:pStyle w:val="BodyText"/>
        <w:spacing w:before="92" w:line="276" w:lineRule="auto"/>
        <w:ind w:left="820" w:right="609"/>
      </w:pPr>
      <w:r w:rsidRPr="00F7195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-1817370</wp:posOffset>
                </wp:positionV>
                <wp:extent cx="4157345" cy="1643380"/>
                <wp:effectExtent l="12065" t="3175" r="12065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1643380"/>
                          <a:chOff x="1174" y="-2862"/>
                          <a:chExt cx="6547" cy="2588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733" y="-2853"/>
                            <a:ext cx="987" cy="3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4" y="-285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34" y="-28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44" y="-2857"/>
                            <a:ext cx="2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88" y="-28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298" y="-2857"/>
                            <a:ext cx="1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33" y="-28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43" y="-2857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6733" y="-2483"/>
                            <a:ext cx="987" cy="2209"/>
                          </a:xfrm>
                          <a:custGeom>
                            <a:avLst/>
                            <a:gdLst>
                              <a:gd name="T0" fmla="+- 0 7720 6733"/>
                              <a:gd name="T1" fmla="*/ T0 w 987"/>
                              <a:gd name="T2" fmla="+- 0 -644 -2483"/>
                              <a:gd name="T3" fmla="*/ -644 h 2209"/>
                              <a:gd name="T4" fmla="+- 0 6733 6733"/>
                              <a:gd name="T5" fmla="*/ T4 w 987"/>
                              <a:gd name="T6" fmla="+- 0 -644 -2483"/>
                              <a:gd name="T7" fmla="*/ -644 h 2209"/>
                              <a:gd name="T8" fmla="+- 0 6733 6733"/>
                              <a:gd name="T9" fmla="*/ T8 w 987"/>
                              <a:gd name="T10" fmla="+- 0 -274 -2483"/>
                              <a:gd name="T11" fmla="*/ -274 h 2209"/>
                              <a:gd name="T12" fmla="+- 0 7720 6733"/>
                              <a:gd name="T13" fmla="*/ T12 w 987"/>
                              <a:gd name="T14" fmla="+- 0 -274 -2483"/>
                              <a:gd name="T15" fmla="*/ -274 h 2209"/>
                              <a:gd name="T16" fmla="+- 0 7720 6733"/>
                              <a:gd name="T17" fmla="*/ T16 w 987"/>
                              <a:gd name="T18" fmla="+- 0 -644 -2483"/>
                              <a:gd name="T19" fmla="*/ -644 h 2209"/>
                              <a:gd name="T20" fmla="+- 0 7720 6733"/>
                              <a:gd name="T21" fmla="*/ T20 w 987"/>
                              <a:gd name="T22" fmla="+- 0 -2483 -2483"/>
                              <a:gd name="T23" fmla="*/ -2483 h 2209"/>
                              <a:gd name="T24" fmla="+- 0 6733 6733"/>
                              <a:gd name="T25" fmla="*/ T24 w 987"/>
                              <a:gd name="T26" fmla="+- 0 -2483 -2483"/>
                              <a:gd name="T27" fmla="*/ -2483 h 2209"/>
                              <a:gd name="T28" fmla="+- 0 6733 6733"/>
                              <a:gd name="T29" fmla="*/ T28 w 987"/>
                              <a:gd name="T30" fmla="+- 0 -2116 -2483"/>
                              <a:gd name="T31" fmla="*/ -2116 h 2209"/>
                              <a:gd name="T32" fmla="+- 0 6733 6733"/>
                              <a:gd name="T33" fmla="*/ T32 w 987"/>
                              <a:gd name="T34" fmla="+- 0 -1748 -2483"/>
                              <a:gd name="T35" fmla="*/ -1748 h 2209"/>
                              <a:gd name="T36" fmla="+- 0 6733 6733"/>
                              <a:gd name="T37" fmla="*/ T36 w 987"/>
                              <a:gd name="T38" fmla="+- 0 -1379 -2483"/>
                              <a:gd name="T39" fmla="*/ -1379 h 2209"/>
                              <a:gd name="T40" fmla="+- 0 6733 6733"/>
                              <a:gd name="T41" fmla="*/ T40 w 987"/>
                              <a:gd name="T42" fmla="+- 0 -1012 -2483"/>
                              <a:gd name="T43" fmla="*/ -1012 h 2209"/>
                              <a:gd name="T44" fmla="+- 0 6733 6733"/>
                              <a:gd name="T45" fmla="*/ T44 w 987"/>
                              <a:gd name="T46" fmla="+- 0 -644 -2483"/>
                              <a:gd name="T47" fmla="*/ -644 h 2209"/>
                              <a:gd name="T48" fmla="+- 0 7720 6733"/>
                              <a:gd name="T49" fmla="*/ T48 w 987"/>
                              <a:gd name="T50" fmla="+- 0 -644 -2483"/>
                              <a:gd name="T51" fmla="*/ -644 h 2209"/>
                              <a:gd name="T52" fmla="+- 0 7720 6733"/>
                              <a:gd name="T53" fmla="*/ T52 w 987"/>
                              <a:gd name="T54" fmla="+- 0 -1012 -2483"/>
                              <a:gd name="T55" fmla="*/ -1012 h 2209"/>
                              <a:gd name="T56" fmla="+- 0 7720 6733"/>
                              <a:gd name="T57" fmla="*/ T56 w 987"/>
                              <a:gd name="T58" fmla="+- 0 -1379 -2483"/>
                              <a:gd name="T59" fmla="*/ -1379 h 2209"/>
                              <a:gd name="T60" fmla="+- 0 7720 6733"/>
                              <a:gd name="T61" fmla="*/ T60 w 987"/>
                              <a:gd name="T62" fmla="+- 0 -1748 -2483"/>
                              <a:gd name="T63" fmla="*/ -1748 h 2209"/>
                              <a:gd name="T64" fmla="+- 0 7720 6733"/>
                              <a:gd name="T65" fmla="*/ T64 w 987"/>
                              <a:gd name="T66" fmla="+- 0 -2116 -2483"/>
                              <a:gd name="T67" fmla="*/ -2116 h 2209"/>
                              <a:gd name="T68" fmla="+- 0 7720 6733"/>
                              <a:gd name="T69" fmla="*/ T68 w 987"/>
                              <a:gd name="T70" fmla="+- 0 -2483 -2483"/>
                              <a:gd name="T71" fmla="*/ -2483 h 2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7" h="2209">
                                <a:moveTo>
                                  <a:pt x="987" y="1839"/>
                                </a:moveTo>
                                <a:lnTo>
                                  <a:pt x="0" y="1839"/>
                                </a:lnTo>
                                <a:lnTo>
                                  <a:pt x="0" y="2209"/>
                                </a:lnTo>
                                <a:lnTo>
                                  <a:pt x="987" y="2209"/>
                                </a:lnTo>
                                <a:lnTo>
                                  <a:pt x="987" y="1839"/>
                                </a:lnTo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0" y="735"/>
                                </a:lnTo>
                                <a:lnTo>
                                  <a:pt x="0" y="1104"/>
                                </a:lnTo>
                                <a:lnTo>
                                  <a:pt x="0" y="1471"/>
                                </a:lnTo>
                                <a:lnTo>
                                  <a:pt x="0" y="1839"/>
                                </a:lnTo>
                                <a:lnTo>
                                  <a:pt x="987" y="1839"/>
                                </a:lnTo>
                                <a:lnTo>
                                  <a:pt x="987" y="1471"/>
                                </a:lnTo>
                                <a:lnTo>
                                  <a:pt x="987" y="1104"/>
                                </a:lnTo>
                                <a:lnTo>
                                  <a:pt x="987" y="735"/>
                                </a:lnTo>
                                <a:lnTo>
                                  <a:pt x="987" y="367"/>
                                </a:lnTo>
                                <a:lnTo>
                                  <a:pt x="987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EA702" id="Group 2" o:spid="_x0000_s1026" style="position:absolute;margin-left:58.7pt;margin-top:-143.1pt;width:327.35pt;height:129.4pt;z-index:-5968;mso-position-horizontal-relative:page" coordorigin="1174,-2862" coordsize="6547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">
                <v:rect id="Rectangle 11" o:spid="_x0000_s1027" style="position:absolute;left:6733;top:-2853;width:98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line id="Line 10" o:spid="_x0000_s1028" style="position:absolute;visibility:visible;mso-wrap-style:square" from="1174,-2857" to="3135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9" o:spid="_x0000_s1029" style="position:absolute;left:3134;top:-2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8" o:spid="_x0000_s1030" style="position:absolute;visibility:visible;mso-wrap-style:square" from="3144,-2857" to="5288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7" o:spid="_x0000_s1031" style="position:absolute;left:5288;top:-2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6" o:spid="_x0000_s1032" style="position:absolute;visibility:visible;mso-wrap-style:square" from="5298,-2857" to="6733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5" o:spid="_x0000_s1033" style="position:absolute;left:6733;top:-28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4" o:spid="_x0000_s1034" style="position:absolute;visibility:visible;mso-wrap-style:square" from="6743,-2857" to="7720,-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AutoShape 3" o:spid="_x0000_s1035" style="position:absolute;left:6733;top:-2483;width:987;height:2209;visibility:visible;mso-wrap-style:square;v-text-anchor:top" coordsize="987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" path="m987,1839l,1839r,370l987,2209r,-370m987,l,,,367,,735r,369l,1471r,368l987,1839r,-368l987,1104r,-369l987,367,987,e" fillcolor="yellow" stroked="f">
                  <v:path arrowok="t" o:connecttype="custom" o:connectlocs="987,-644;0,-644;0,-274;987,-274;987,-644;987,-2483;0,-2483;0,-2116;0,-1748;0,-1379;0,-1012;0,-644;987,-644;987,-1012;987,-1379;987,-1748;987,-2116;987,-2483" o:connectangles="0,0,0,0,0,0,0,0,0,0,0,0,0,0,0,0,0,0"/>
                </v:shape>
                <w10:wrap anchorx="page"/>
              </v:group>
            </w:pict>
          </mc:Fallback>
        </mc:AlternateContent>
      </w:r>
      <w:r w:rsidRPr="00F71955">
        <w:t>The family size is the family caregiver’s household. This includes the</w:t>
      </w:r>
      <w:r w:rsidRPr="00F71955">
        <w:rPr>
          <w:spacing w:val="-55"/>
        </w:rPr>
        <w:t xml:space="preserve"> </w:t>
      </w:r>
      <w:r w:rsidRPr="00F71955">
        <w:t xml:space="preserve">family caregiver, spouse and their dependents. All medical expenses can be deducted-insurance premiums, co-pays, prescription costs. If the family caregiver is paying for medical expenses for the </w:t>
      </w:r>
      <w:proofErr w:type="gramStart"/>
      <w:r w:rsidRPr="00F71955">
        <w:t>person</w:t>
      </w:r>
      <w:proofErr w:type="gramEnd"/>
      <w:r w:rsidRPr="00F71955">
        <w:t xml:space="preserve"> they are caring for those costs can also be deducted.</w:t>
      </w:r>
    </w:p>
    <w:sectPr w:rsidR="00B7091F" w:rsidRPr="00F71955">
      <w:footerReference w:type="default" r:id="rId11"/>
      <w:pgSz w:w="12240" w:h="15840"/>
      <w:pgMar w:top="1240" w:right="540" w:bottom="920" w:left="98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64" w:rsidRDefault="008E7864">
      <w:r>
        <w:separator/>
      </w:r>
    </w:p>
  </w:endnote>
  <w:endnote w:type="continuationSeparator" w:id="0">
    <w:p w:rsidR="008E7864" w:rsidRDefault="008E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1F" w:rsidRDefault="00B8380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9418320</wp:posOffset>
              </wp:positionV>
              <wp:extent cx="6400800" cy="0"/>
              <wp:effectExtent l="9525" t="7620" r="952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45F9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E60E4" id="Line 2" o:spid="_x0000_s1026" style="position:absolute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41.6pt" to="558pt,7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4SIAIAAEEEAAAOAAAAZHJzL2Uyb0RvYy54bWysU02P2jAQvVfqf7B8h3wQKESEVUWgl22L&#10;tNsfYGyHWHVsyzYEVPW/d+wAYtt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" strokecolor="#345f93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488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9464040</wp:posOffset>
              </wp:positionV>
              <wp:extent cx="520255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25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91F" w:rsidRDefault="00B83803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5F5F5F"/>
                              <w:sz w:val="24"/>
                            </w:rPr>
                            <w:t>421 SW Oak St Suite 510 ● Portland, Oregon 97204 ● Phone: 503.988.3620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01.25pt;margin-top:745.2pt;width:409.65pt;height:15.4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" filled="f" stroked="f">
              <v:textbox inset="0,0,0,0">
                <w:txbxContent>
                  <w:p w:rsidR="00B7091F" w:rsidRDefault="00B83803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color w:val="5F5F5F"/>
                        <w:sz w:val="24"/>
                      </w:rPr>
                      <w:t>421 SW Oak St Suite 510 ● Portland, Oregon 97204 ● Phone: 503.988.3620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64" w:rsidRDefault="008E7864">
      <w:r>
        <w:separator/>
      </w:r>
    </w:p>
  </w:footnote>
  <w:footnote w:type="continuationSeparator" w:id="0">
    <w:p w:rsidR="008E7864" w:rsidRDefault="008E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A3E"/>
    <w:multiLevelType w:val="hybridMultilevel"/>
    <w:tmpl w:val="E33E462C"/>
    <w:lvl w:ilvl="0" w:tplc="72FCCE74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E1F60E1"/>
    <w:multiLevelType w:val="hybridMultilevel"/>
    <w:tmpl w:val="17022A04"/>
    <w:lvl w:ilvl="0" w:tplc="9052076C">
      <w:start w:val="1"/>
      <w:numFmt w:val="decimal"/>
      <w:lvlText w:val="%1."/>
      <w:lvlJc w:val="left"/>
      <w:pPr>
        <w:ind w:left="4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D664051"/>
    <w:multiLevelType w:val="hybridMultilevel"/>
    <w:tmpl w:val="3B3A6C4A"/>
    <w:lvl w:ilvl="0" w:tplc="E58AA42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spacing w:val="-4"/>
        <w:w w:val="99"/>
        <w:lang w:val="en-US" w:eastAsia="en-US" w:bidi="en-US"/>
      </w:rPr>
    </w:lvl>
    <w:lvl w:ilvl="1" w:tplc="DE34FEC4">
      <w:start w:val="1"/>
      <w:numFmt w:val="decimal"/>
      <w:lvlText w:val="%2."/>
      <w:lvlJc w:val="left"/>
      <w:pPr>
        <w:ind w:left="1180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 w:tplc="5B0C75C2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en-US"/>
      </w:rPr>
    </w:lvl>
    <w:lvl w:ilvl="3" w:tplc="F82C6B52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A448EEA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F5F8DC6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6" w:tplc="0CD2596C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7" w:tplc="1F28852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 w:tplc="82E0393E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18A14D2"/>
    <w:multiLevelType w:val="hybridMultilevel"/>
    <w:tmpl w:val="04C2D12A"/>
    <w:lvl w:ilvl="0" w:tplc="BBB6AE5A">
      <w:start w:val="1"/>
      <w:numFmt w:val="decimal"/>
      <w:lvlText w:val="%1."/>
      <w:lvlJc w:val="left"/>
      <w:pPr>
        <w:ind w:left="414" w:hanging="315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2168DB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4FA62B8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3" w:tplc="A4FE43F4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en-US"/>
      </w:rPr>
    </w:lvl>
    <w:lvl w:ilvl="4" w:tplc="4AC610AE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5" w:tplc="3634C34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86003F96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7" w:tplc="A7505250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8" w:tplc="47063A0E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1F"/>
    <w:rsid w:val="0000586F"/>
    <w:rsid w:val="000079E4"/>
    <w:rsid w:val="00064A03"/>
    <w:rsid w:val="00077EBB"/>
    <w:rsid w:val="000F57FB"/>
    <w:rsid w:val="00156F36"/>
    <w:rsid w:val="00174674"/>
    <w:rsid w:val="00181680"/>
    <w:rsid w:val="001D7315"/>
    <w:rsid w:val="002232D4"/>
    <w:rsid w:val="002640B7"/>
    <w:rsid w:val="002B717F"/>
    <w:rsid w:val="0032267C"/>
    <w:rsid w:val="003416FF"/>
    <w:rsid w:val="003A3550"/>
    <w:rsid w:val="003B54BA"/>
    <w:rsid w:val="00457F8E"/>
    <w:rsid w:val="00464097"/>
    <w:rsid w:val="00483969"/>
    <w:rsid w:val="004D5A5F"/>
    <w:rsid w:val="005157BF"/>
    <w:rsid w:val="00592B13"/>
    <w:rsid w:val="007F7C97"/>
    <w:rsid w:val="00801A21"/>
    <w:rsid w:val="008444D0"/>
    <w:rsid w:val="008E7864"/>
    <w:rsid w:val="00951145"/>
    <w:rsid w:val="009B1A63"/>
    <w:rsid w:val="009F04B3"/>
    <w:rsid w:val="00A0072D"/>
    <w:rsid w:val="00A15B99"/>
    <w:rsid w:val="00AB0DD1"/>
    <w:rsid w:val="00AD27CA"/>
    <w:rsid w:val="00B7091F"/>
    <w:rsid w:val="00B83803"/>
    <w:rsid w:val="00C44553"/>
    <w:rsid w:val="00CF7EEA"/>
    <w:rsid w:val="00D032D7"/>
    <w:rsid w:val="00DD7E99"/>
    <w:rsid w:val="00E20B13"/>
    <w:rsid w:val="00E42A76"/>
    <w:rsid w:val="00E75E9F"/>
    <w:rsid w:val="00E871E0"/>
    <w:rsid w:val="00EA319B"/>
    <w:rsid w:val="00EE0F0B"/>
    <w:rsid w:val="00F55E29"/>
    <w:rsid w:val="00F71955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9DD688"/>
  <w15:docId w15:val="{8578C648-C3A9-44D1-A3EA-646F33ED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348" w:lineRule="exact"/>
      <w:ind w:left="110"/>
    </w:pPr>
  </w:style>
  <w:style w:type="paragraph" w:styleId="NormalWeb">
    <w:name w:val="Normal (Web)"/>
    <w:basedOn w:val="Normal"/>
    <w:uiPriority w:val="99"/>
    <w:semiHidden/>
    <w:unhideWhenUsed/>
    <w:rsid w:val="004D5A5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2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ultco.us/ads/cs-family-caregiver-suppor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mily.caregiver@mult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MCNEILL Loriann</dc:creator>
  <cp:lastModifiedBy>MCNEILL Loriann</cp:lastModifiedBy>
  <cp:revision>2</cp:revision>
  <dcterms:created xsi:type="dcterms:W3CDTF">2018-08-22T20:28:00Z</dcterms:created>
  <dcterms:modified xsi:type="dcterms:W3CDTF">2018-08-22T20:28:00Z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2018-01-10T00:00:00Z</vt:filetime>
  </property>
</Properties>
</file>