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1EA3" w14:textId="7CC2D6EF" w:rsidR="00FC0220" w:rsidRDefault="00996E4A">
      <w:pPr>
        <w:pStyle w:val="BodyText"/>
        <w:ind w:left="130" w:firstLine="0"/>
        <w:rPr>
          <w:rFonts w:ascii="Times New Roman"/>
          <w:sz w:val="20"/>
        </w:rPr>
      </w:pPr>
      <w:r>
        <w:rPr>
          <w:rFonts w:ascii="Times New Roman"/>
          <w:noProof/>
          <w:sz w:val="20"/>
        </w:rPr>
        <w:drawing>
          <wp:inline distT="0" distB="0" distL="0" distR="0" wp14:anchorId="3D46220B" wp14:editId="59BC789F">
            <wp:extent cx="1606953" cy="569553"/>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948" cy="579121"/>
                    </a:xfrm>
                    <a:prstGeom prst="rect">
                      <a:avLst/>
                    </a:prstGeom>
                  </pic:spPr>
                </pic:pic>
              </a:graphicData>
            </a:graphic>
          </wp:inline>
        </w:drawing>
      </w:r>
    </w:p>
    <w:p w14:paraId="171C1EA4" w14:textId="77777777" w:rsidR="00FC0220" w:rsidRPr="00996E4A" w:rsidRDefault="00FC0220">
      <w:pPr>
        <w:pStyle w:val="BodyText"/>
        <w:spacing w:before="9"/>
        <w:ind w:left="0" w:firstLine="0"/>
        <w:rPr>
          <w:rFonts w:ascii="Times New Roman"/>
          <w:sz w:val="14"/>
          <w:szCs w:val="12"/>
        </w:rPr>
      </w:pPr>
    </w:p>
    <w:p w14:paraId="171C1EA5" w14:textId="77777777" w:rsidR="00FC0220" w:rsidRDefault="00996E4A">
      <w:pPr>
        <w:pStyle w:val="Title"/>
      </w:pPr>
      <w:r>
        <w:rPr>
          <w:bdr w:val="nil"/>
          <w:lang w:val="so-SO"/>
        </w:rPr>
        <w:t>QORAALKA - 3/18/21</w:t>
      </w:r>
    </w:p>
    <w:p w14:paraId="171C1EA6" w14:textId="77777777" w:rsidR="00FC0220" w:rsidRDefault="00996E4A">
      <w:pPr>
        <w:spacing w:before="138" w:line="276" w:lineRule="auto"/>
        <w:ind w:left="521" w:right="479"/>
        <w:jc w:val="center"/>
        <w:rPr>
          <w:b/>
          <w:sz w:val="40"/>
        </w:rPr>
      </w:pPr>
      <w:r>
        <w:rPr>
          <w:b/>
          <w:bCs/>
          <w:sz w:val="40"/>
          <w:szCs w:val="40"/>
          <w:bdr w:val="nil"/>
          <w:lang w:val="so-SO"/>
        </w:rPr>
        <w:t>Qorshaha Qaybta Adeegyada Dadka Waayeelka ah, Naafadda, iyo Halgamayaasha ee 2021-2024</w:t>
      </w:r>
    </w:p>
    <w:p w14:paraId="171C1EA7" w14:textId="433CD21C" w:rsidR="00FC0220" w:rsidRDefault="00996E4A">
      <w:pPr>
        <w:pStyle w:val="BodyText"/>
        <w:spacing w:before="291" w:line="276" w:lineRule="auto"/>
        <w:ind w:left="100" w:right="557" w:firstLine="0"/>
      </w:pPr>
      <w:r>
        <w:rPr>
          <w:bdr w:val="nil"/>
          <w:lang w:val="so-SO"/>
        </w:rPr>
        <w:t>Qaybta Adeegyada Dadka Waayeelka ah, Naafadda, iyo Halgamayaasha (ADVSD) ayaa bixinaysa guudmarka qoraalka hadafyada iyo ujeedooyinka oo ka socda Qorshaha Hay’ada Dadka Waayeel</w:t>
      </w:r>
      <w:r>
        <w:rPr>
          <w:bdr w:val="nil"/>
          <w:lang w:val="so-SO"/>
        </w:rPr>
        <w:t>ka ah ee 2021-2024.</w:t>
      </w:r>
      <w:r>
        <w:rPr>
          <w:bdr w:val="nil"/>
          <w:lang w:val="so-SO"/>
        </w:rPr>
        <w:t xml:space="preserve"> </w:t>
      </w:r>
    </w:p>
    <w:p w14:paraId="171C1EA8" w14:textId="77777777" w:rsidR="00FC0220" w:rsidRPr="00996E4A" w:rsidRDefault="00FC0220">
      <w:pPr>
        <w:pStyle w:val="BodyText"/>
        <w:spacing w:before="7"/>
        <w:ind w:left="0" w:firstLine="0"/>
        <w:rPr>
          <w:sz w:val="14"/>
          <w:szCs w:val="12"/>
        </w:rPr>
      </w:pPr>
    </w:p>
    <w:p w14:paraId="171C1EA9" w14:textId="5DBC19F8" w:rsidR="00FC0220" w:rsidRDefault="00996E4A">
      <w:pPr>
        <w:pStyle w:val="Heading1"/>
      </w:pPr>
      <w:r>
        <w:rPr>
          <w:bdr w:val="nil"/>
          <w:lang w:val="so-SO"/>
        </w:rPr>
        <w:t xml:space="preserve">Hindida Dhaladka Maraykanka ee Waayeelka ah </w:t>
      </w:r>
    </w:p>
    <w:p w14:paraId="171C1EAA" w14:textId="77777777" w:rsidR="00FC0220" w:rsidRDefault="00996E4A">
      <w:pPr>
        <w:pStyle w:val="ListParagraph"/>
        <w:numPr>
          <w:ilvl w:val="0"/>
          <w:numId w:val="8"/>
        </w:numPr>
        <w:tabs>
          <w:tab w:val="left" w:pos="820"/>
        </w:tabs>
        <w:spacing w:before="41" w:line="276" w:lineRule="auto"/>
        <w:ind w:right="373"/>
        <w:rPr>
          <w:sz w:val="24"/>
        </w:rPr>
      </w:pPr>
      <w:r>
        <w:rPr>
          <w:sz w:val="24"/>
          <w:szCs w:val="24"/>
          <w:bdr w:val="nil"/>
          <w:lang w:val="so-SO"/>
        </w:rPr>
        <w:t>Waxay u adeegtaa Hindida</w:t>
      </w:r>
      <w:r>
        <w:rPr>
          <w:sz w:val="24"/>
          <w:szCs w:val="24"/>
          <w:bdr w:val="nil"/>
          <w:lang w:val="so-SO"/>
        </w:rPr>
        <w:t xml:space="preserve"> Dhaladka Maraykanka ee Waayeelka ah ee ku nool meelaha magaalooyinka ah iyada oo la taageerayo hay’adaha u adeega iyaga. </w:t>
      </w:r>
    </w:p>
    <w:p w14:paraId="171C1EAB" w14:textId="77777777" w:rsidR="00FC0220" w:rsidRPr="00996E4A" w:rsidRDefault="00996E4A">
      <w:pPr>
        <w:pStyle w:val="ListParagraph"/>
        <w:numPr>
          <w:ilvl w:val="1"/>
          <w:numId w:val="8"/>
        </w:numPr>
        <w:tabs>
          <w:tab w:val="left" w:pos="1540"/>
        </w:tabs>
        <w:spacing w:line="276" w:lineRule="auto"/>
        <w:ind w:right="107"/>
        <w:rPr>
          <w:spacing w:val="-4"/>
          <w:sz w:val="24"/>
        </w:rPr>
      </w:pPr>
      <w:r w:rsidRPr="00996E4A">
        <w:rPr>
          <w:spacing w:val="-4"/>
          <w:sz w:val="24"/>
          <w:szCs w:val="24"/>
          <w:bdr w:val="nil"/>
          <w:lang w:val="so-SO"/>
        </w:rPr>
        <w:t>In mudnaanta la siiyo Hindida Dhaladka ah ee waayeelka</w:t>
      </w:r>
      <w:r w:rsidRPr="00996E4A">
        <w:rPr>
          <w:spacing w:val="-4"/>
          <w:sz w:val="24"/>
          <w:szCs w:val="24"/>
          <w:bdr w:val="nil"/>
          <w:lang w:val="so-SO"/>
        </w:rPr>
        <w:t xml:space="preserve">, ee la xiriira daryeelkooda iyo fayo-qabkooda, iyo in sidoo kale qoysaskooda, qabaa’ilkooda, iyo bulshooyinkooda qabaa’ilka ay fahamsan tahay oo ay mudnaanta siiso ADVSD. </w:t>
      </w:r>
    </w:p>
    <w:p w14:paraId="171C1EAC" w14:textId="77777777" w:rsidR="00FC0220" w:rsidRDefault="00996E4A">
      <w:pPr>
        <w:pStyle w:val="ListParagraph"/>
        <w:numPr>
          <w:ilvl w:val="1"/>
          <w:numId w:val="8"/>
        </w:numPr>
        <w:tabs>
          <w:tab w:val="left" w:pos="1540"/>
        </w:tabs>
        <w:rPr>
          <w:sz w:val="24"/>
        </w:rPr>
      </w:pPr>
      <w:r>
        <w:rPr>
          <w:sz w:val="24"/>
          <w:szCs w:val="24"/>
          <w:bdr w:val="nil"/>
          <w:lang w:val="so-SO"/>
        </w:rPr>
        <w:t>In H</w:t>
      </w:r>
      <w:r>
        <w:rPr>
          <w:sz w:val="24"/>
          <w:szCs w:val="24"/>
          <w:bdr w:val="nil"/>
          <w:lang w:val="so-SO"/>
        </w:rPr>
        <w:t>indida Dhaladka Maraykanka ee Waayeelka ah oo badan ay adeegsadaan barnaamijyada iyo adeegyada ay maalgeliso ADVSD.</w:t>
      </w:r>
    </w:p>
    <w:p w14:paraId="171C1EAD" w14:textId="77777777" w:rsidR="00FC0220" w:rsidRPr="00996E4A" w:rsidRDefault="00FC0220">
      <w:pPr>
        <w:pStyle w:val="BodyText"/>
        <w:spacing w:before="7"/>
        <w:ind w:left="0" w:firstLine="0"/>
        <w:rPr>
          <w:sz w:val="12"/>
          <w:szCs w:val="10"/>
        </w:rPr>
      </w:pPr>
    </w:p>
    <w:p w14:paraId="171C1EAE" w14:textId="77777777" w:rsidR="00FC0220" w:rsidRDefault="00996E4A">
      <w:pPr>
        <w:pStyle w:val="Heading1"/>
      </w:pPr>
      <w:r>
        <w:rPr>
          <w:bdr w:val="nil"/>
          <w:lang w:val="so-SO"/>
        </w:rPr>
        <w:t>Dadka Waayeelka ah ee Bedeshay Jinsigiisooda isla markaana J</w:t>
      </w:r>
      <w:r>
        <w:rPr>
          <w:bdr w:val="nil"/>
          <w:lang w:val="so-SO"/>
        </w:rPr>
        <w:t>insiga Kala duwan leh iyo Dadka Waayeelka ah ee Labada Ruux leh ‘Two Spirit’</w:t>
      </w:r>
    </w:p>
    <w:p w14:paraId="171C1EAF" w14:textId="77777777" w:rsidR="00FC0220" w:rsidRDefault="00996E4A">
      <w:pPr>
        <w:pStyle w:val="ListParagraph"/>
        <w:numPr>
          <w:ilvl w:val="0"/>
          <w:numId w:val="7"/>
        </w:numPr>
        <w:tabs>
          <w:tab w:val="left" w:pos="820"/>
        </w:tabs>
        <w:spacing w:before="42" w:line="276" w:lineRule="auto"/>
        <w:ind w:right="341"/>
        <w:rPr>
          <w:sz w:val="24"/>
        </w:rPr>
      </w:pPr>
      <w:r>
        <w:rPr>
          <w:sz w:val="24"/>
          <w:szCs w:val="24"/>
          <w:bdr w:val="nil"/>
          <w:lang w:val="so-SO"/>
        </w:rPr>
        <w:t>In dadka waayeelka ah ee Bedeshay Jinsigiisooda isla markaana Jinsiga Kala duwan leh iyo dadka waaye</w:t>
      </w:r>
      <w:r>
        <w:rPr>
          <w:sz w:val="24"/>
          <w:szCs w:val="24"/>
          <w:bdr w:val="nil"/>
          <w:lang w:val="so-SO"/>
        </w:rPr>
        <w:t xml:space="preserve">elka ah ee Labada Ruux leh ‘Two Spirit’ ay fiican ugu xiran yihiin bulsho daryeel leh iyo adeegyo iyo barnaamijyo si loo taageero fayo-qabkooda, xoriyadooda, iyo madax bannaanidooda qof ahaaneed marka ay da’ noqdaanba. </w:t>
      </w:r>
    </w:p>
    <w:p w14:paraId="171C1EB0" w14:textId="77777777" w:rsidR="00FC0220" w:rsidRDefault="00996E4A">
      <w:pPr>
        <w:pStyle w:val="BodyText"/>
      </w:pPr>
      <w:r>
        <w:rPr>
          <w:bdr w:val="nil"/>
          <w:lang w:val="so-SO"/>
        </w:rPr>
        <w:t xml:space="preserve">a. </w:t>
      </w:r>
      <w:r>
        <w:rPr>
          <w:bdr w:val="nil"/>
          <w:lang w:val="so-SO"/>
        </w:rPr>
        <w:t>In la kordhiyo tirada dadka waayeelka ah ee Bedeshay Jinsigiisooda isla markaana Jinsiga Kala duwan leh iyo dadka waayeelka ah ee Labada Ruux leh ‘Two Spirit’ ee raadinaya isla markaana adeegyada ka helaya ADVSD iyo nidaamka adeegyada ee dadka waayeelka ah</w:t>
      </w:r>
      <w:r>
        <w:rPr>
          <w:bdr w:val="nil"/>
          <w:lang w:val="so-SO"/>
        </w:rPr>
        <w:t xml:space="preserve">. </w:t>
      </w:r>
    </w:p>
    <w:p w14:paraId="171C1EB1" w14:textId="77777777" w:rsidR="00FC0220" w:rsidRPr="00996E4A" w:rsidRDefault="00FC0220">
      <w:pPr>
        <w:pStyle w:val="BodyText"/>
        <w:spacing w:before="6"/>
        <w:ind w:left="0" w:firstLine="0"/>
        <w:rPr>
          <w:sz w:val="6"/>
          <w:szCs w:val="4"/>
        </w:rPr>
      </w:pPr>
    </w:p>
    <w:p w14:paraId="171C1EB3" w14:textId="6AB33208" w:rsidR="00FC0220" w:rsidRPr="00996E4A" w:rsidRDefault="00996E4A" w:rsidP="00996E4A">
      <w:pPr>
        <w:pStyle w:val="ListParagraph"/>
        <w:numPr>
          <w:ilvl w:val="0"/>
          <w:numId w:val="7"/>
        </w:numPr>
        <w:rPr>
          <w:sz w:val="24"/>
          <w:szCs w:val="24"/>
        </w:rPr>
      </w:pPr>
      <w:r w:rsidRPr="00996E4A">
        <w:rPr>
          <w:sz w:val="24"/>
          <w:szCs w:val="24"/>
        </w:rPr>
        <w:t xml:space="preserve">In </w:t>
      </w:r>
      <w:proofErr w:type="spellStart"/>
      <w:r w:rsidRPr="00996E4A">
        <w:rPr>
          <w:sz w:val="24"/>
          <w:szCs w:val="24"/>
        </w:rPr>
        <w:t>dadka</w:t>
      </w:r>
      <w:proofErr w:type="spellEnd"/>
      <w:r w:rsidRPr="00996E4A">
        <w:rPr>
          <w:sz w:val="24"/>
          <w:szCs w:val="24"/>
        </w:rPr>
        <w:t xml:space="preserve"> </w:t>
      </w:r>
      <w:proofErr w:type="spellStart"/>
      <w:r w:rsidRPr="00996E4A">
        <w:rPr>
          <w:sz w:val="24"/>
          <w:szCs w:val="24"/>
        </w:rPr>
        <w:t>waayeelka</w:t>
      </w:r>
      <w:proofErr w:type="spellEnd"/>
      <w:r w:rsidRPr="00996E4A">
        <w:rPr>
          <w:sz w:val="24"/>
          <w:szCs w:val="24"/>
        </w:rPr>
        <w:t xml:space="preserve"> ah </w:t>
      </w:r>
      <w:proofErr w:type="spellStart"/>
      <w:r w:rsidRPr="00996E4A">
        <w:rPr>
          <w:sz w:val="24"/>
          <w:szCs w:val="24"/>
        </w:rPr>
        <w:t>ee</w:t>
      </w:r>
      <w:proofErr w:type="spellEnd"/>
      <w:r w:rsidRPr="00996E4A">
        <w:rPr>
          <w:sz w:val="24"/>
          <w:szCs w:val="24"/>
        </w:rPr>
        <w:t xml:space="preserve"> </w:t>
      </w:r>
      <w:proofErr w:type="spellStart"/>
      <w:r w:rsidRPr="00996E4A">
        <w:rPr>
          <w:sz w:val="24"/>
          <w:szCs w:val="24"/>
        </w:rPr>
        <w:t>Bedeshay</w:t>
      </w:r>
      <w:proofErr w:type="spellEnd"/>
      <w:r w:rsidRPr="00996E4A">
        <w:rPr>
          <w:sz w:val="24"/>
          <w:szCs w:val="24"/>
        </w:rPr>
        <w:t xml:space="preserve"> </w:t>
      </w:r>
      <w:proofErr w:type="spellStart"/>
      <w:r w:rsidRPr="00996E4A">
        <w:rPr>
          <w:sz w:val="24"/>
          <w:szCs w:val="24"/>
        </w:rPr>
        <w:t>Jinsigiisooda</w:t>
      </w:r>
      <w:proofErr w:type="spellEnd"/>
      <w:r w:rsidRPr="00996E4A">
        <w:rPr>
          <w:sz w:val="24"/>
          <w:szCs w:val="24"/>
        </w:rPr>
        <w:t xml:space="preserve"> </w:t>
      </w:r>
      <w:proofErr w:type="spellStart"/>
      <w:r w:rsidRPr="00996E4A">
        <w:rPr>
          <w:sz w:val="24"/>
          <w:szCs w:val="24"/>
        </w:rPr>
        <w:t>isla</w:t>
      </w:r>
      <w:proofErr w:type="spellEnd"/>
      <w:r w:rsidRPr="00996E4A">
        <w:rPr>
          <w:sz w:val="24"/>
          <w:szCs w:val="24"/>
        </w:rPr>
        <w:t xml:space="preserve"> </w:t>
      </w:r>
      <w:proofErr w:type="spellStart"/>
      <w:r w:rsidRPr="00996E4A">
        <w:rPr>
          <w:sz w:val="24"/>
          <w:szCs w:val="24"/>
        </w:rPr>
        <w:t>markaana</w:t>
      </w:r>
      <w:proofErr w:type="spellEnd"/>
      <w:r w:rsidRPr="00996E4A">
        <w:rPr>
          <w:sz w:val="24"/>
          <w:szCs w:val="24"/>
        </w:rPr>
        <w:t xml:space="preserve"> </w:t>
      </w:r>
      <w:proofErr w:type="spellStart"/>
      <w:r w:rsidRPr="00996E4A">
        <w:rPr>
          <w:sz w:val="24"/>
          <w:szCs w:val="24"/>
        </w:rPr>
        <w:t>Jinsiga</w:t>
      </w:r>
      <w:proofErr w:type="spellEnd"/>
      <w:r w:rsidRPr="00996E4A">
        <w:rPr>
          <w:sz w:val="24"/>
          <w:szCs w:val="24"/>
        </w:rPr>
        <w:t xml:space="preserve"> Kala </w:t>
      </w:r>
      <w:proofErr w:type="spellStart"/>
      <w:r w:rsidRPr="00996E4A">
        <w:rPr>
          <w:sz w:val="24"/>
          <w:szCs w:val="24"/>
        </w:rPr>
        <w:t>duwan</w:t>
      </w:r>
      <w:proofErr w:type="spellEnd"/>
      <w:r w:rsidRPr="00996E4A">
        <w:rPr>
          <w:sz w:val="24"/>
          <w:szCs w:val="24"/>
        </w:rPr>
        <w:t xml:space="preserve"> </w:t>
      </w:r>
      <w:proofErr w:type="spellStart"/>
      <w:r w:rsidRPr="00996E4A">
        <w:rPr>
          <w:sz w:val="24"/>
          <w:szCs w:val="24"/>
        </w:rPr>
        <w:t>leh</w:t>
      </w:r>
      <w:proofErr w:type="spellEnd"/>
      <w:r w:rsidRPr="00996E4A">
        <w:rPr>
          <w:sz w:val="24"/>
          <w:szCs w:val="24"/>
        </w:rPr>
        <w:t xml:space="preserve"> </w:t>
      </w:r>
      <w:proofErr w:type="spellStart"/>
      <w:r w:rsidRPr="00996E4A">
        <w:rPr>
          <w:sz w:val="24"/>
          <w:szCs w:val="24"/>
        </w:rPr>
        <w:t>iyo</w:t>
      </w:r>
      <w:proofErr w:type="spellEnd"/>
      <w:r w:rsidRPr="00996E4A">
        <w:rPr>
          <w:sz w:val="24"/>
          <w:szCs w:val="24"/>
        </w:rPr>
        <w:t xml:space="preserve"> </w:t>
      </w:r>
      <w:proofErr w:type="spellStart"/>
      <w:r w:rsidRPr="00996E4A">
        <w:rPr>
          <w:sz w:val="24"/>
          <w:szCs w:val="24"/>
        </w:rPr>
        <w:t>dadka</w:t>
      </w:r>
      <w:proofErr w:type="spellEnd"/>
      <w:r w:rsidRPr="00996E4A">
        <w:rPr>
          <w:sz w:val="24"/>
          <w:szCs w:val="24"/>
        </w:rPr>
        <w:t xml:space="preserve"> </w:t>
      </w:r>
      <w:proofErr w:type="spellStart"/>
      <w:r w:rsidRPr="00996E4A">
        <w:rPr>
          <w:sz w:val="24"/>
          <w:szCs w:val="24"/>
        </w:rPr>
        <w:t>waayeelka</w:t>
      </w:r>
      <w:proofErr w:type="spellEnd"/>
      <w:r w:rsidRPr="00996E4A">
        <w:rPr>
          <w:sz w:val="24"/>
          <w:szCs w:val="24"/>
        </w:rPr>
        <w:t xml:space="preserve"> ah </w:t>
      </w:r>
      <w:proofErr w:type="spellStart"/>
      <w:r w:rsidRPr="00996E4A">
        <w:rPr>
          <w:sz w:val="24"/>
          <w:szCs w:val="24"/>
        </w:rPr>
        <w:t>ee</w:t>
      </w:r>
      <w:proofErr w:type="spellEnd"/>
      <w:r w:rsidRPr="00996E4A">
        <w:rPr>
          <w:sz w:val="24"/>
          <w:szCs w:val="24"/>
        </w:rPr>
        <w:t xml:space="preserve"> </w:t>
      </w:r>
      <w:proofErr w:type="spellStart"/>
      <w:r w:rsidRPr="00996E4A">
        <w:rPr>
          <w:sz w:val="24"/>
          <w:szCs w:val="24"/>
        </w:rPr>
        <w:t>Labada</w:t>
      </w:r>
      <w:proofErr w:type="spellEnd"/>
      <w:r w:rsidRPr="00996E4A">
        <w:rPr>
          <w:sz w:val="24"/>
          <w:szCs w:val="24"/>
        </w:rPr>
        <w:t xml:space="preserve"> </w:t>
      </w:r>
      <w:proofErr w:type="spellStart"/>
      <w:r w:rsidRPr="00996E4A">
        <w:rPr>
          <w:sz w:val="24"/>
          <w:szCs w:val="24"/>
        </w:rPr>
        <w:t>Ruux</w:t>
      </w:r>
      <w:proofErr w:type="spellEnd"/>
      <w:r w:rsidRPr="00996E4A">
        <w:rPr>
          <w:sz w:val="24"/>
          <w:szCs w:val="24"/>
        </w:rPr>
        <w:t xml:space="preserve"> </w:t>
      </w:r>
      <w:proofErr w:type="spellStart"/>
      <w:r w:rsidRPr="00996E4A">
        <w:rPr>
          <w:sz w:val="24"/>
          <w:szCs w:val="24"/>
        </w:rPr>
        <w:t>leh</w:t>
      </w:r>
      <w:proofErr w:type="spellEnd"/>
      <w:r w:rsidRPr="00996E4A">
        <w:rPr>
          <w:sz w:val="24"/>
          <w:szCs w:val="24"/>
        </w:rPr>
        <w:t xml:space="preserve"> ‘Two Spirit’ ay </w:t>
      </w:r>
      <w:proofErr w:type="spellStart"/>
      <w:r w:rsidRPr="00996E4A">
        <w:rPr>
          <w:sz w:val="24"/>
          <w:szCs w:val="24"/>
        </w:rPr>
        <w:t>horseed</w:t>
      </w:r>
      <w:proofErr w:type="spellEnd"/>
      <w:r w:rsidRPr="00996E4A">
        <w:rPr>
          <w:sz w:val="24"/>
          <w:szCs w:val="24"/>
        </w:rPr>
        <w:t xml:space="preserve"> ka </w:t>
      </w:r>
      <w:proofErr w:type="spellStart"/>
      <w:r w:rsidRPr="00996E4A">
        <w:rPr>
          <w:sz w:val="24"/>
          <w:szCs w:val="24"/>
        </w:rPr>
        <w:t>noqdaan</w:t>
      </w:r>
      <w:proofErr w:type="spellEnd"/>
      <w:r w:rsidRPr="00996E4A">
        <w:rPr>
          <w:sz w:val="24"/>
          <w:szCs w:val="24"/>
        </w:rPr>
        <w:t xml:space="preserve"> </w:t>
      </w:r>
      <w:proofErr w:type="spellStart"/>
      <w:r w:rsidRPr="00996E4A">
        <w:rPr>
          <w:sz w:val="24"/>
          <w:szCs w:val="24"/>
        </w:rPr>
        <w:t>nidaam</w:t>
      </w:r>
      <w:proofErr w:type="spellEnd"/>
      <w:r w:rsidRPr="00996E4A">
        <w:rPr>
          <w:sz w:val="24"/>
          <w:szCs w:val="24"/>
        </w:rPr>
        <w:t xml:space="preserve"> </w:t>
      </w:r>
      <w:proofErr w:type="spellStart"/>
      <w:r w:rsidRPr="00996E4A">
        <w:rPr>
          <w:sz w:val="24"/>
          <w:szCs w:val="24"/>
        </w:rPr>
        <w:t>bulshada</w:t>
      </w:r>
      <w:proofErr w:type="spellEnd"/>
      <w:r w:rsidRPr="00996E4A">
        <w:rPr>
          <w:sz w:val="24"/>
          <w:szCs w:val="24"/>
        </w:rPr>
        <w:t xml:space="preserve"> </w:t>
      </w:r>
      <w:proofErr w:type="spellStart"/>
      <w:r w:rsidRPr="00996E4A">
        <w:rPr>
          <w:sz w:val="24"/>
          <w:szCs w:val="24"/>
        </w:rPr>
        <w:t>ku</w:t>
      </w:r>
      <w:proofErr w:type="spellEnd"/>
      <w:r w:rsidRPr="00996E4A">
        <w:rPr>
          <w:sz w:val="24"/>
          <w:szCs w:val="24"/>
        </w:rPr>
        <w:t xml:space="preserve"> </w:t>
      </w:r>
      <w:proofErr w:type="spellStart"/>
      <w:r w:rsidRPr="00996E4A">
        <w:rPr>
          <w:sz w:val="24"/>
          <w:szCs w:val="24"/>
        </w:rPr>
        <w:t>saleysan</w:t>
      </w:r>
      <w:proofErr w:type="spellEnd"/>
      <w:r w:rsidRPr="00996E4A">
        <w:rPr>
          <w:sz w:val="24"/>
          <w:szCs w:val="24"/>
        </w:rPr>
        <w:t xml:space="preserve"> </w:t>
      </w:r>
      <w:proofErr w:type="spellStart"/>
      <w:r w:rsidRPr="00996E4A">
        <w:rPr>
          <w:sz w:val="24"/>
          <w:szCs w:val="24"/>
        </w:rPr>
        <w:t>oo</w:t>
      </w:r>
      <w:proofErr w:type="spellEnd"/>
      <w:r w:rsidRPr="00996E4A">
        <w:rPr>
          <w:sz w:val="24"/>
          <w:szCs w:val="24"/>
        </w:rPr>
        <w:t xml:space="preserve"> </w:t>
      </w:r>
      <w:proofErr w:type="spellStart"/>
      <w:r w:rsidRPr="00996E4A">
        <w:rPr>
          <w:sz w:val="24"/>
          <w:szCs w:val="24"/>
        </w:rPr>
        <w:t>ku</w:t>
      </w:r>
      <w:proofErr w:type="spellEnd"/>
      <w:r w:rsidRPr="00996E4A">
        <w:rPr>
          <w:sz w:val="24"/>
          <w:szCs w:val="24"/>
        </w:rPr>
        <w:t xml:space="preserve"> </w:t>
      </w:r>
      <w:proofErr w:type="spellStart"/>
      <w:r w:rsidRPr="00996E4A">
        <w:rPr>
          <w:sz w:val="24"/>
          <w:szCs w:val="24"/>
        </w:rPr>
        <w:t>saabsan</w:t>
      </w:r>
      <w:proofErr w:type="spellEnd"/>
      <w:r w:rsidRPr="00996E4A">
        <w:rPr>
          <w:sz w:val="24"/>
          <w:szCs w:val="24"/>
        </w:rPr>
        <w:t xml:space="preserve"> </w:t>
      </w:r>
      <w:proofErr w:type="spellStart"/>
      <w:r w:rsidRPr="00996E4A">
        <w:rPr>
          <w:sz w:val="24"/>
          <w:szCs w:val="24"/>
        </w:rPr>
        <w:t>helitaanka</w:t>
      </w:r>
      <w:proofErr w:type="spellEnd"/>
      <w:r w:rsidRPr="00996E4A">
        <w:rPr>
          <w:sz w:val="24"/>
          <w:szCs w:val="24"/>
        </w:rPr>
        <w:t xml:space="preserve"> </w:t>
      </w:r>
      <w:proofErr w:type="spellStart"/>
      <w:r w:rsidRPr="00996E4A">
        <w:rPr>
          <w:sz w:val="24"/>
          <w:szCs w:val="24"/>
        </w:rPr>
        <w:t>adeegyo</w:t>
      </w:r>
      <w:proofErr w:type="spellEnd"/>
      <w:r w:rsidRPr="00996E4A">
        <w:rPr>
          <w:sz w:val="24"/>
          <w:szCs w:val="24"/>
        </w:rPr>
        <w:t xml:space="preserve"> </w:t>
      </w:r>
      <w:proofErr w:type="spellStart"/>
      <w:r w:rsidRPr="00996E4A">
        <w:rPr>
          <w:sz w:val="24"/>
          <w:szCs w:val="24"/>
        </w:rPr>
        <w:t>loogu</w:t>
      </w:r>
      <w:proofErr w:type="spellEnd"/>
      <w:r w:rsidRPr="00996E4A">
        <w:rPr>
          <w:sz w:val="24"/>
          <w:szCs w:val="24"/>
        </w:rPr>
        <w:t xml:space="preserve"> </w:t>
      </w:r>
      <w:proofErr w:type="spellStart"/>
      <w:r w:rsidRPr="00996E4A">
        <w:rPr>
          <w:sz w:val="24"/>
          <w:szCs w:val="24"/>
        </w:rPr>
        <w:t>talagalay</w:t>
      </w:r>
      <w:proofErr w:type="spellEnd"/>
      <w:r w:rsidRPr="00996E4A">
        <w:rPr>
          <w:sz w:val="24"/>
          <w:szCs w:val="24"/>
        </w:rPr>
        <w:t xml:space="preserve"> </w:t>
      </w:r>
      <w:proofErr w:type="spellStart"/>
      <w:r w:rsidRPr="00996E4A">
        <w:rPr>
          <w:sz w:val="24"/>
          <w:szCs w:val="24"/>
        </w:rPr>
        <w:t>dadka</w:t>
      </w:r>
      <w:proofErr w:type="spellEnd"/>
      <w:r w:rsidRPr="00996E4A">
        <w:rPr>
          <w:sz w:val="24"/>
          <w:szCs w:val="24"/>
        </w:rPr>
        <w:t xml:space="preserve"> </w:t>
      </w:r>
      <w:proofErr w:type="spellStart"/>
      <w:r w:rsidRPr="00996E4A">
        <w:rPr>
          <w:sz w:val="24"/>
          <w:szCs w:val="24"/>
        </w:rPr>
        <w:t>waaweyn</w:t>
      </w:r>
      <w:proofErr w:type="spellEnd"/>
      <w:r w:rsidRPr="00996E4A">
        <w:rPr>
          <w:sz w:val="24"/>
          <w:szCs w:val="24"/>
        </w:rPr>
        <w:t xml:space="preserve"> </w:t>
      </w:r>
      <w:proofErr w:type="spellStart"/>
      <w:r w:rsidRPr="00996E4A">
        <w:rPr>
          <w:sz w:val="24"/>
          <w:szCs w:val="24"/>
        </w:rPr>
        <w:t>iyo</w:t>
      </w:r>
      <w:proofErr w:type="spellEnd"/>
      <w:r w:rsidRPr="00996E4A">
        <w:rPr>
          <w:sz w:val="24"/>
          <w:szCs w:val="24"/>
        </w:rPr>
        <w:t xml:space="preserve"> </w:t>
      </w:r>
      <w:proofErr w:type="spellStart"/>
      <w:r w:rsidRPr="00996E4A">
        <w:rPr>
          <w:sz w:val="24"/>
          <w:szCs w:val="24"/>
        </w:rPr>
        <w:t>dadka</w:t>
      </w:r>
      <w:proofErr w:type="spellEnd"/>
      <w:r w:rsidRPr="00996E4A">
        <w:rPr>
          <w:sz w:val="24"/>
          <w:szCs w:val="24"/>
        </w:rPr>
        <w:t xml:space="preserve"> </w:t>
      </w:r>
      <w:proofErr w:type="spellStart"/>
      <w:r w:rsidRPr="00996E4A">
        <w:rPr>
          <w:sz w:val="24"/>
          <w:szCs w:val="24"/>
        </w:rPr>
        <w:t>naafada</w:t>
      </w:r>
      <w:proofErr w:type="spellEnd"/>
      <w:r w:rsidRPr="00996E4A">
        <w:rPr>
          <w:sz w:val="24"/>
          <w:szCs w:val="24"/>
        </w:rPr>
        <w:t xml:space="preserve"> ah. </w:t>
      </w:r>
    </w:p>
    <w:p w14:paraId="171C1EB4" w14:textId="6629693D" w:rsidR="00FC0220" w:rsidRDefault="00996E4A">
      <w:pPr>
        <w:pStyle w:val="BodyText"/>
        <w:ind w:right="186"/>
      </w:pPr>
      <w:r>
        <w:rPr>
          <w:bdr w:val="nil"/>
        </w:rPr>
        <w:t>a</w:t>
      </w:r>
      <w:r>
        <w:rPr>
          <w:bdr w:val="nil"/>
          <w:lang w:val="so-SO"/>
        </w:rPr>
        <w:t>. In dadka waayeelka ah ee Bedeshay Jinsigiisooda isla markaana Jinsiga Kala duwan leh iyo dadka waayeelka ah ee Labada Ruux leh ‘Two Spirit’ ay aqoonsadaan, mudnaanta siiyaan, oo ay sameeyaan talo soo jeedin ku saabsan baahiyahooda oo la xiriira gur</w:t>
      </w:r>
      <w:r>
        <w:rPr>
          <w:bdr w:val="nil"/>
          <w:lang w:val="so-SO"/>
        </w:rPr>
        <w:t xml:space="preserve">iga iyo adeegyada bulshada ku saleysan. </w:t>
      </w:r>
    </w:p>
    <w:p w14:paraId="1EF1FAD3" w14:textId="07904486" w:rsidR="00996E4A" w:rsidRDefault="00996E4A">
      <w:pPr>
        <w:pStyle w:val="Heading1"/>
        <w:rPr>
          <w:bdr w:val="nil"/>
          <w:lang w:val="so-SO"/>
        </w:rPr>
      </w:pPr>
      <w:r>
        <w:rPr>
          <w:bdr w:val="nil"/>
          <w:lang w:val="so-SO"/>
        </w:rPr>
        <w:br w:type="page"/>
      </w:r>
    </w:p>
    <w:p w14:paraId="171C1EB6" w14:textId="32771F21" w:rsidR="00FC0220" w:rsidRDefault="00996E4A">
      <w:pPr>
        <w:pStyle w:val="Heading1"/>
      </w:pPr>
      <w:r>
        <w:rPr>
          <w:bdr w:val="nil"/>
          <w:lang w:val="so-SO"/>
        </w:rPr>
        <w:lastRenderedPageBreak/>
        <w:t>Macluumaadka &amp; Taageerada (I &amp;A) iyo Isku xirnaanshaha Ilaha Dadka Waaweyn iyo Naafada (ADRC)</w:t>
      </w:r>
    </w:p>
    <w:p w14:paraId="171C1EB7" w14:textId="77777777" w:rsidR="00FC0220" w:rsidRDefault="00996E4A">
      <w:pPr>
        <w:pStyle w:val="ListParagraph"/>
        <w:numPr>
          <w:ilvl w:val="0"/>
          <w:numId w:val="6"/>
        </w:numPr>
        <w:tabs>
          <w:tab w:val="left" w:pos="820"/>
        </w:tabs>
        <w:spacing w:before="41" w:line="276" w:lineRule="auto"/>
        <w:ind w:right="706"/>
        <w:rPr>
          <w:sz w:val="24"/>
        </w:rPr>
      </w:pPr>
      <w:r>
        <w:rPr>
          <w:sz w:val="24"/>
          <w:szCs w:val="24"/>
          <w:bdr w:val="nil"/>
          <w:lang w:val="so-SO"/>
        </w:rPr>
        <w:t xml:space="preserve">In dadka waaweyn, dadka naafada ah iyo daryeel bixiyayaashooda ay aqoonsadaan oo uga faa’iideystaan ADRC in ay tahay aalad loogu talagalay helitaanka macluumaad, ilo, iyo adeegyo.  </w:t>
      </w:r>
    </w:p>
    <w:p w14:paraId="737DDA7F" w14:textId="77777777" w:rsidR="00996E4A" w:rsidRPr="00996E4A" w:rsidRDefault="00996E4A" w:rsidP="006C7C75">
      <w:pPr>
        <w:pStyle w:val="ListParagraph"/>
        <w:numPr>
          <w:ilvl w:val="1"/>
          <w:numId w:val="6"/>
        </w:numPr>
        <w:tabs>
          <w:tab w:val="left" w:pos="1540"/>
        </w:tabs>
        <w:spacing w:line="276" w:lineRule="auto"/>
        <w:ind w:right="600"/>
        <w:rPr>
          <w:sz w:val="24"/>
        </w:rPr>
      </w:pPr>
      <w:r>
        <w:rPr>
          <w:sz w:val="24"/>
          <w:szCs w:val="24"/>
          <w:bdr w:val="nil"/>
          <w:lang w:val="so-SO"/>
        </w:rPr>
        <w:t>In la kordhiyo ka faa’iideysiga ADRC si loo yareeyo go’doonsanaanta iyo caqabadaha la xiriira helitaanka ee ay dadka waaweyn la kulmaan jir ahaan, dhaqan ahaan, ama luqad ahaan</w:t>
      </w:r>
    </w:p>
    <w:p w14:paraId="7352FA4B" w14:textId="77777777" w:rsidR="00996E4A" w:rsidRPr="00996E4A" w:rsidRDefault="00996E4A" w:rsidP="00996E4A">
      <w:pPr>
        <w:pStyle w:val="ListParagraph"/>
        <w:numPr>
          <w:ilvl w:val="0"/>
          <w:numId w:val="6"/>
        </w:numPr>
        <w:tabs>
          <w:tab w:val="left" w:pos="820"/>
        </w:tabs>
        <w:spacing w:before="77" w:line="276" w:lineRule="auto"/>
        <w:ind w:right="146"/>
        <w:rPr>
          <w:spacing w:val="-8"/>
          <w:sz w:val="24"/>
        </w:rPr>
      </w:pPr>
      <w:r w:rsidRPr="00996E4A">
        <w:rPr>
          <w:spacing w:val="-8"/>
          <w:sz w:val="24"/>
          <w:szCs w:val="24"/>
          <w:bdr w:val="nil"/>
          <w:lang w:val="so-SO"/>
        </w:rPr>
        <w:t xml:space="preserve">In dadka waaweyn, dadka naafada ah iyo daryeel bixiyayaashooda ay si fiican ugu xiran yihiin ilo iyo adeegyo la adeegsanayo macluumaad, gudbin, iyo nidaamka dhanka taageerada. </w:t>
      </w:r>
    </w:p>
    <w:p w14:paraId="51590FAC" w14:textId="651FDD40" w:rsidR="00996E4A" w:rsidRDefault="00996E4A" w:rsidP="00996E4A">
      <w:pPr>
        <w:pStyle w:val="ListParagraph"/>
        <w:numPr>
          <w:ilvl w:val="1"/>
          <w:numId w:val="6"/>
        </w:numPr>
        <w:tabs>
          <w:tab w:val="left" w:pos="1540"/>
        </w:tabs>
        <w:ind w:right="173"/>
        <w:rPr>
          <w:sz w:val="24"/>
        </w:rPr>
      </w:pPr>
      <w:r>
        <w:rPr>
          <w:sz w:val="24"/>
          <w:szCs w:val="24"/>
          <w:bdr w:val="nil"/>
          <w:lang w:val="so-SO"/>
        </w:rPr>
        <w:t xml:space="preserve">In hawl-wadaagayaasha bulshada iyo hay’adaha xiriirka bulsho la leh dadka taariikh ahaan iyo nidaam ahaan la takooray ay og yihiin oo isticmaalaan ADRC iyo nidaamka I &amp; A. </w:t>
      </w:r>
    </w:p>
    <w:p w14:paraId="60BB2036" w14:textId="77777777" w:rsidR="00996E4A" w:rsidRPr="00996E4A" w:rsidRDefault="00996E4A" w:rsidP="00996E4A">
      <w:pPr>
        <w:pStyle w:val="BodyText"/>
        <w:spacing w:before="7"/>
        <w:ind w:left="0" w:firstLine="0"/>
        <w:rPr>
          <w:sz w:val="8"/>
          <w:szCs w:val="6"/>
        </w:rPr>
      </w:pPr>
    </w:p>
    <w:p w14:paraId="05CF9296" w14:textId="77777777" w:rsidR="00996E4A" w:rsidRDefault="00996E4A" w:rsidP="00996E4A">
      <w:pPr>
        <w:pStyle w:val="Heading1"/>
      </w:pPr>
      <w:r>
        <w:rPr>
          <w:bdr w:val="nil"/>
          <w:lang w:val="so-SO"/>
        </w:rPr>
        <w:t>Adeegyada Dhanka Nafaqada</w:t>
      </w:r>
    </w:p>
    <w:p w14:paraId="0737253D" w14:textId="77777777" w:rsidR="00996E4A" w:rsidRDefault="00996E4A" w:rsidP="00996E4A">
      <w:pPr>
        <w:pStyle w:val="ListParagraph"/>
        <w:numPr>
          <w:ilvl w:val="0"/>
          <w:numId w:val="5"/>
        </w:numPr>
        <w:tabs>
          <w:tab w:val="left" w:pos="820"/>
        </w:tabs>
        <w:spacing w:before="41" w:line="276" w:lineRule="auto"/>
        <w:ind w:right="536"/>
        <w:rPr>
          <w:sz w:val="24"/>
        </w:rPr>
      </w:pPr>
      <w:r>
        <w:rPr>
          <w:sz w:val="24"/>
          <w:szCs w:val="24"/>
          <w:bdr w:val="nil"/>
          <w:lang w:val="so-SO"/>
        </w:rPr>
        <w:t xml:space="preserve">In dadka waaweyni heli doonaan cunto ku filan oo ah mid la awoodi karo, dhaqan ahaan ku habboon, oo taageerta caafimaadkooda. </w:t>
      </w:r>
    </w:p>
    <w:p w14:paraId="699C5718" w14:textId="77777777" w:rsidR="00996E4A" w:rsidRDefault="00996E4A" w:rsidP="00996E4A">
      <w:pPr>
        <w:pStyle w:val="ListParagraph"/>
        <w:numPr>
          <w:ilvl w:val="1"/>
          <w:numId w:val="5"/>
        </w:numPr>
        <w:tabs>
          <w:tab w:val="left" w:pos="1540"/>
        </w:tabs>
        <w:ind w:right="1307"/>
        <w:rPr>
          <w:sz w:val="24"/>
        </w:rPr>
      </w:pPr>
      <w:r>
        <w:rPr>
          <w:sz w:val="24"/>
          <w:szCs w:val="24"/>
          <w:bdr w:val="nil"/>
          <w:lang w:val="so-SO"/>
        </w:rPr>
        <w:t>In la kordhiyo ka faa’iideysiga barnaamijyada dhanka nafaqada ee federaalku maalgeliyo, sida Barnaamijka Gargaarada Nafaqada Dheeraadka ah ama SNAP, oo ay ka faa’iideystaan dadka waaweyni</w:t>
      </w:r>
    </w:p>
    <w:p w14:paraId="2DC62DEE" w14:textId="77777777" w:rsidR="00996E4A" w:rsidRDefault="00996E4A" w:rsidP="00996E4A">
      <w:pPr>
        <w:pStyle w:val="ListParagraph"/>
        <w:numPr>
          <w:ilvl w:val="1"/>
          <w:numId w:val="5"/>
        </w:numPr>
        <w:tabs>
          <w:tab w:val="left" w:pos="1540"/>
        </w:tabs>
        <w:ind w:right="213"/>
        <w:rPr>
          <w:sz w:val="24"/>
        </w:rPr>
      </w:pPr>
      <w:r>
        <w:rPr>
          <w:sz w:val="24"/>
          <w:szCs w:val="24"/>
          <w:bdr w:val="nil"/>
          <w:lang w:val="so-SO"/>
        </w:rPr>
        <w:t xml:space="preserve">In la bixiyo helitaan cunto qiime jaban ama lacag la’aan ah oo ka jirta meelo kala duwan si loo buuxiyo baahiyaha kala duwan ee dadka waaweyn.  </w:t>
      </w:r>
    </w:p>
    <w:p w14:paraId="26DCC0C1" w14:textId="77777777" w:rsidR="00996E4A" w:rsidRPr="00996E4A" w:rsidRDefault="00996E4A" w:rsidP="00996E4A">
      <w:pPr>
        <w:pStyle w:val="BodyText"/>
        <w:ind w:left="0" w:firstLine="0"/>
        <w:rPr>
          <w:sz w:val="4"/>
          <w:szCs w:val="4"/>
        </w:rPr>
      </w:pPr>
    </w:p>
    <w:p w14:paraId="7DDB75EA" w14:textId="77777777" w:rsidR="00996E4A" w:rsidRDefault="00996E4A" w:rsidP="00996E4A">
      <w:pPr>
        <w:pStyle w:val="ListParagraph"/>
        <w:numPr>
          <w:ilvl w:val="0"/>
          <w:numId w:val="5"/>
        </w:numPr>
        <w:tabs>
          <w:tab w:val="left" w:pos="820"/>
        </w:tabs>
        <w:spacing w:line="276" w:lineRule="auto"/>
        <w:ind w:right="230"/>
        <w:rPr>
          <w:sz w:val="24"/>
        </w:rPr>
      </w:pPr>
      <w:r>
        <w:rPr>
          <w:sz w:val="24"/>
          <w:szCs w:val="24"/>
          <w:bdr w:val="nil"/>
          <w:lang w:val="so-SO"/>
        </w:rPr>
        <w:t xml:space="preserve">In la taageero dadaalada bulshadu horseedka ka tahay si loo kordhiyo helitaanka cuntada loogu talagalay dadka waaweyn iyo dadka naafada ah iyada oo mudnaanta la siinayo dadka taariikh ahaan iyo nidaam ahaan la takooray. </w:t>
      </w:r>
    </w:p>
    <w:p w14:paraId="67478EFC" w14:textId="77777777" w:rsidR="00996E4A" w:rsidRPr="00996E4A" w:rsidRDefault="00996E4A" w:rsidP="00996E4A">
      <w:pPr>
        <w:pStyle w:val="ListParagraph"/>
        <w:numPr>
          <w:ilvl w:val="1"/>
          <w:numId w:val="5"/>
        </w:numPr>
        <w:tabs>
          <w:tab w:val="left" w:pos="1540"/>
        </w:tabs>
        <w:spacing w:line="276" w:lineRule="auto"/>
        <w:ind w:right="147"/>
        <w:rPr>
          <w:spacing w:val="-6"/>
          <w:sz w:val="24"/>
        </w:rPr>
      </w:pPr>
      <w:r w:rsidRPr="00996E4A">
        <w:rPr>
          <w:spacing w:val="-6"/>
          <w:sz w:val="24"/>
          <w:szCs w:val="24"/>
          <w:bdr w:val="nil"/>
          <w:lang w:val="so-SO"/>
        </w:rPr>
        <w:t xml:space="preserve">In helitaanka cuntada iyo ilaha dhanka nafaqadu mudnaanta la siiyo kaasi oo loogu talagalay dadka waaweyn ee leh dadka taariikh ahaan iyo nidaam ahaan la takooray.  </w:t>
      </w:r>
    </w:p>
    <w:p w14:paraId="626E6DF9" w14:textId="77777777" w:rsidR="00996E4A" w:rsidRPr="00996E4A" w:rsidRDefault="00996E4A" w:rsidP="00996E4A">
      <w:pPr>
        <w:pStyle w:val="BodyText"/>
        <w:spacing w:before="2"/>
        <w:ind w:left="0" w:firstLine="0"/>
        <w:rPr>
          <w:sz w:val="12"/>
          <w:szCs w:val="8"/>
        </w:rPr>
      </w:pPr>
    </w:p>
    <w:p w14:paraId="417DCDF0" w14:textId="77777777" w:rsidR="00996E4A" w:rsidRDefault="00996E4A" w:rsidP="00996E4A">
      <w:pPr>
        <w:pStyle w:val="Heading1"/>
        <w:spacing w:before="1"/>
      </w:pPr>
      <w:r>
        <w:rPr>
          <w:bdr w:val="nil"/>
          <w:lang w:val="so-SO"/>
        </w:rPr>
        <w:t xml:space="preserve">Dhiirigelinta Caafimaadka </w:t>
      </w:r>
    </w:p>
    <w:p w14:paraId="125239EC" w14:textId="77777777" w:rsidR="00996E4A" w:rsidRDefault="00996E4A" w:rsidP="00996E4A">
      <w:pPr>
        <w:pStyle w:val="ListParagraph"/>
        <w:numPr>
          <w:ilvl w:val="0"/>
          <w:numId w:val="4"/>
        </w:numPr>
        <w:tabs>
          <w:tab w:val="left" w:pos="820"/>
        </w:tabs>
        <w:spacing w:before="41" w:line="276" w:lineRule="auto"/>
        <w:ind w:right="426"/>
        <w:rPr>
          <w:sz w:val="24"/>
        </w:rPr>
      </w:pPr>
      <w:r>
        <w:rPr>
          <w:sz w:val="24"/>
          <w:szCs w:val="24"/>
          <w:bdr w:val="nil"/>
          <w:lang w:val="so-SO"/>
        </w:rPr>
        <w:t xml:space="preserve">In dadka waaweyn iyo dadka naafada ah ay adag ugu xiran yihiin bulshadooda dhanka taageerada faqo-qabkooda iyo caafimaadkooda jireed iyo maskaxeed. </w:t>
      </w:r>
    </w:p>
    <w:p w14:paraId="7784BC04" w14:textId="77777777" w:rsidR="00996E4A" w:rsidRDefault="00996E4A" w:rsidP="00996E4A">
      <w:pPr>
        <w:pStyle w:val="ListParagraph"/>
        <w:numPr>
          <w:ilvl w:val="1"/>
          <w:numId w:val="4"/>
        </w:numPr>
        <w:tabs>
          <w:tab w:val="left" w:pos="1540"/>
        </w:tabs>
        <w:spacing w:line="276" w:lineRule="auto"/>
        <w:ind w:right="507"/>
        <w:rPr>
          <w:sz w:val="24"/>
        </w:rPr>
      </w:pPr>
      <w:r>
        <w:rPr>
          <w:sz w:val="24"/>
          <w:szCs w:val="24"/>
          <w:bdr w:val="nil"/>
          <w:lang w:val="so-SO"/>
        </w:rPr>
        <w:t xml:space="preserve">In la kordhiyo helitaanka fasallada dhiirigelinta caafimaad iyo hawlaha loogu talagalay dadka waaweyn iyada oo la adeegsanayo iskaashi iyo horumarinta nidaamka. </w:t>
      </w:r>
    </w:p>
    <w:p w14:paraId="3A2DE8E1" w14:textId="77777777" w:rsidR="00996E4A" w:rsidRPr="00996E4A" w:rsidRDefault="00996E4A" w:rsidP="00996E4A">
      <w:pPr>
        <w:pStyle w:val="BodyText"/>
        <w:spacing w:before="7"/>
        <w:ind w:left="0" w:firstLine="0"/>
        <w:rPr>
          <w:sz w:val="8"/>
          <w:szCs w:val="6"/>
        </w:rPr>
      </w:pPr>
    </w:p>
    <w:p w14:paraId="0E4BCA4C" w14:textId="7090BA9F" w:rsidR="00996E4A" w:rsidRDefault="00996E4A" w:rsidP="00996E4A">
      <w:pPr>
        <w:pStyle w:val="ListParagraph"/>
        <w:numPr>
          <w:ilvl w:val="0"/>
          <w:numId w:val="4"/>
        </w:numPr>
        <w:tabs>
          <w:tab w:val="left" w:pos="820"/>
        </w:tabs>
        <w:spacing w:line="276" w:lineRule="auto"/>
        <w:ind w:right="960"/>
        <w:rPr>
          <w:sz w:val="24"/>
        </w:rPr>
      </w:pPr>
      <w:r>
        <w:rPr>
          <w:sz w:val="24"/>
          <w:szCs w:val="24"/>
          <w:bdr w:val="nil"/>
          <w:lang w:val="so-SO"/>
        </w:rPr>
        <w:t>In dadka waaweyn si firfircoon uga qayb qaataan hawlaha dhiirigelinta caafimaad si wax looga qabto xaaladaha caafimaad ee soo jireen ah, wanaajinta caafimaadka, iyo hoos u dhigida go’doonsanaanta.</w:t>
      </w:r>
    </w:p>
    <w:p w14:paraId="0C9C6ED3" w14:textId="28FD52F0" w:rsidR="00996E4A" w:rsidRPr="00996E4A" w:rsidRDefault="00996E4A" w:rsidP="00996E4A">
      <w:pPr>
        <w:pStyle w:val="ListParagraph"/>
        <w:numPr>
          <w:ilvl w:val="1"/>
          <w:numId w:val="4"/>
        </w:numPr>
        <w:tabs>
          <w:tab w:val="left" w:pos="1540"/>
        </w:tabs>
        <w:rPr>
          <w:sz w:val="24"/>
        </w:rPr>
      </w:pPr>
      <w:r>
        <w:rPr>
          <w:sz w:val="24"/>
          <w:szCs w:val="24"/>
          <w:bdr w:val="nil"/>
          <w:lang w:val="so-SO"/>
        </w:rPr>
        <w:t xml:space="preserve">In dad waaweyn oo badan ay ka qayb qaataan hawlaha si loo taageero caafimaadkooda iyo fayo-qabkooda. </w:t>
      </w:r>
    </w:p>
    <w:p w14:paraId="19638573" w14:textId="77777777" w:rsidR="00996E4A" w:rsidRPr="00996E4A" w:rsidRDefault="00996E4A" w:rsidP="00996E4A">
      <w:pPr>
        <w:tabs>
          <w:tab w:val="left" w:pos="1540"/>
        </w:tabs>
        <w:rPr>
          <w:sz w:val="4"/>
          <w:szCs w:val="2"/>
        </w:rPr>
      </w:pPr>
    </w:p>
    <w:p w14:paraId="200E4E77" w14:textId="77777777" w:rsidR="00996E4A" w:rsidRDefault="00996E4A" w:rsidP="00996E4A">
      <w:pPr>
        <w:pStyle w:val="Heading1"/>
      </w:pPr>
      <w:r>
        <w:rPr>
          <w:bdr w:val="nil"/>
          <w:lang w:val="so-SO"/>
        </w:rPr>
        <w:t xml:space="preserve">Daryeel bixiyayaasha Qoyska </w:t>
      </w:r>
    </w:p>
    <w:p w14:paraId="5FE4FE79" w14:textId="77777777" w:rsidR="00996E4A" w:rsidRDefault="00996E4A" w:rsidP="00996E4A">
      <w:pPr>
        <w:pStyle w:val="ListParagraph"/>
        <w:numPr>
          <w:ilvl w:val="0"/>
          <w:numId w:val="3"/>
        </w:numPr>
        <w:tabs>
          <w:tab w:val="left" w:pos="820"/>
        </w:tabs>
        <w:spacing w:before="42" w:line="276" w:lineRule="auto"/>
        <w:ind w:right="708"/>
        <w:rPr>
          <w:sz w:val="24"/>
        </w:rPr>
      </w:pPr>
      <w:r>
        <w:rPr>
          <w:sz w:val="24"/>
          <w:szCs w:val="24"/>
          <w:bdr w:val="nil"/>
          <w:lang w:val="so-SO"/>
        </w:rPr>
        <w:t>In la dhiirigeliyo adeegyada daryeel bixiyaha qoyska iyo ilaha ee ku aadan qoyska iyo daryeel bixiyayaasha aan rasmiga ah iyada oo mudnaanta la siinayo adeegyada ku aadan bulshooyinka taariikh ahaan iyo nidaam ahaan la takooray.</w:t>
      </w:r>
    </w:p>
    <w:p w14:paraId="6F036097" w14:textId="77777777" w:rsidR="00996E4A" w:rsidRPr="00996E4A" w:rsidRDefault="00996E4A" w:rsidP="00996E4A">
      <w:pPr>
        <w:pStyle w:val="ListParagraph"/>
        <w:numPr>
          <w:ilvl w:val="1"/>
          <w:numId w:val="3"/>
        </w:numPr>
        <w:tabs>
          <w:tab w:val="left" w:pos="1540"/>
        </w:tabs>
        <w:spacing w:line="276" w:lineRule="auto"/>
        <w:ind w:right="401"/>
        <w:rPr>
          <w:spacing w:val="-4"/>
          <w:sz w:val="24"/>
        </w:rPr>
      </w:pPr>
      <w:r w:rsidRPr="00996E4A">
        <w:rPr>
          <w:spacing w:val="-4"/>
          <w:sz w:val="24"/>
          <w:szCs w:val="24"/>
          <w:bdr w:val="nil"/>
          <w:lang w:val="so-SO"/>
        </w:rPr>
        <w:t xml:space="preserve">In la kordhiyo qayb qaadashada qoyska iyo daryeel bixiyayaasha aan rasmiga, iyada oo mudnaanta la siinayo adeegyada ku aadan daryeel bixiyayaasha ee </w:t>
      </w:r>
      <w:r w:rsidRPr="00996E4A">
        <w:rPr>
          <w:spacing w:val="-4"/>
          <w:sz w:val="24"/>
          <w:szCs w:val="24"/>
          <w:bdr w:val="nil"/>
          <w:lang w:val="so-SO"/>
        </w:rPr>
        <w:lastRenderedPageBreak/>
        <w:t>laga helo bulshooyinka taariikh ahaan iyo nidaam ahaan la takooray.</w:t>
      </w:r>
    </w:p>
    <w:p w14:paraId="59B440CF" w14:textId="77777777" w:rsidR="00996E4A" w:rsidRDefault="00996E4A" w:rsidP="00996E4A">
      <w:pPr>
        <w:pStyle w:val="ListParagraph"/>
        <w:numPr>
          <w:ilvl w:val="0"/>
          <w:numId w:val="3"/>
        </w:numPr>
        <w:tabs>
          <w:tab w:val="left" w:pos="820"/>
        </w:tabs>
        <w:spacing w:before="1"/>
        <w:rPr>
          <w:sz w:val="24"/>
        </w:rPr>
      </w:pPr>
      <w:r>
        <w:rPr>
          <w:sz w:val="24"/>
          <w:szCs w:val="24"/>
          <w:bdr w:val="nil"/>
          <w:lang w:val="so-SO"/>
        </w:rPr>
        <w:t xml:space="preserve">In daryeel bixiyayaashu qoysku helaan adeegyo qofka ku saleysan oo dhaqan ahaan u gaar ah. </w:t>
      </w:r>
    </w:p>
    <w:p w14:paraId="732737B0" w14:textId="460963F0" w:rsidR="00996E4A" w:rsidRPr="00996E4A" w:rsidRDefault="00996E4A" w:rsidP="00996E4A">
      <w:pPr>
        <w:pStyle w:val="ListParagraph"/>
        <w:numPr>
          <w:ilvl w:val="1"/>
          <w:numId w:val="3"/>
        </w:numPr>
        <w:tabs>
          <w:tab w:val="left" w:pos="1540"/>
        </w:tabs>
        <w:spacing w:before="41"/>
        <w:ind w:right="974"/>
        <w:rPr>
          <w:sz w:val="24"/>
        </w:rPr>
      </w:pPr>
      <w:r>
        <w:rPr>
          <w:sz w:val="24"/>
          <w:szCs w:val="24"/>
          <w:bdr w:val="nil"/>
          <w:lang w:val="so-SO"/>
        </w:rPr>
        <w:t xml:space="preserve">In la kordhiiyo tirada daryeel bixiyayaasha qoyska ee hela adeegyo dhaqan ahaan wax khuseeya isla markaana jawaab wax u noqonaya. </w:t>
      </w:r>
    </w:p>
    <w:p w14:paraId="714BD4FD" w14:textId="77777777" w:rsidR="00996E4A" w:rsidRPr="00996E4A" w:rsidRDefault="00996E4A" w:rsidP="00996E4A">
      <w:pPr>
        <w:tabs>
          <w:tab w:val="left" w:pos="1540"/>
        </w:tabs>
        <w:spacing w:before="41"/>
        <w:ind w:right="974"/>
        <w:rPr>
          <w:sz w:val="12"/>
          <w:szCs w:val="10"/>
        </w:rPr>
      </w:pPr>
    </w:p>
    <w:p w14:paraId="464CE0FF" w14:textId="77777777" w:rsidR="00996E4A" w:rsidRDefault="00996E4A" w:rsidP="00996E4A">
      <w:pPr>
        <w:pStyle w:val="Heading1"/>
        <w:spacing w:before="80"/>
      </w:pPr>
      <w:r>
        <w:rPr>
          <w:bdr w:val="nil"/>
          <w:lang w:val="so-SO"/>
        </w:rPr>
        <w:t>Xuquuqaha Waayeelka iyo Taageerada Dhanka Sharciga</w:t>
      </w:r>
    </w:p>
    <w:p w14:paraId="0E606949" w14:textId="77777777" w:rsidR="00996E4A" w:rsidRDefault="00996E4A" w:rsidP="00996E4A">
      <w:pPr>
        <w:pStyle w:val="ListParagraph"/>
        <w:numPr>
          <w:ilvl w:val="0"/>
          <w:numId w:val="2"/>
        </w:numPr>
        <w:tabs>
          <w:tab w:val="left" w:pos="820"/>
        </w:tabs>
        <w:spacing w:before="41" w:line="276" w:lineRule="auto"/>
        <w:ind w:right="106"/>
        <w:rPr>
          <w:sz w:val="24"/>
        </w:rPr>
      </w:pPr>
      <w:r>
        <w:rPr>
          <w:sz w:val="24"/>
          <w:szCs w:val="24"/>
          <w:bdr w:val="nil"/>
          <w:lang w:val="so-SO"/>
        </w:rPr>
        <w:t>In dadka waaweyni helitaan isla-talin dhanka sharciga ah oo la adeegsanayo Mashruuca Sharciga Dadka Waayeelka ah iyada oo xoogga la saarayo ballaarinta wax helitaanka loogu talagalay bulshooyinka taariikh ahaan iyo nidaam ahaan la takooray.</w:t>
      </w:r>
    </w:p>
    <w:p w14:paraId="23B3D669" w14:textId="77777777" w:rsidR="00996E4A" w:rsidRDefault="00996E4A" w:rsidP="00996E4A">
      <w:pPr>
        <w:pStyle w:val="ListParagraph"/>
        <w:numPr>
          <w:ilvl w:val="1"/>
          <w:numId w:val="2"/>
        </w:numPr>
        <w:tabs>
          <w:tab w:val="left" w:pos="1540"/>
        </w:tabs>
        <w:rPr>
          <w:sz w:val="24"/>
        </w:rPr>
      </w:pPr>
      <w:r>
        <w:rPr>
          <w:sz w:val="24"/>
          <w:szCs w:val="24"/>
          <w:bdr w:val="nil"/>
          <w:lang w:val="so-SO"/>
        </w:rPr>
        <w:t xml:space="preserve">In taageerada dhanka sharciga  ah la siiyo qiyaastii 900 oo qof oo waaweyn sanad kasta.   </w:t>
      </w:r>
    </w:p>
    <w:p w14:paraId="45353929" w14:textId="77777777" w:rsidR="00996E4A" w:rsidRDefault="00996E4A" w:rsidP="00996E4A">
      <w:pPr>
        <w:pStyle w:val="ListParagraph"/>
        <w:numPr>
          <w:ilvl w:val="1"/>
          <w:numId w:val="2"/>
        </w:numPr>
        <w:tabs>
          <w:tab w:val="left" w:pos="1540"/>
        </w:tabs>
        <w:ind w:right="749"/>
        <w:rPr>
          <w:sz w:val="24"/>
        </w:rPr>
      </w:pPr>
      <w:r>
        <w:rPr>
          <w:sz w:val="24"/>
          <w:szCs w:val="24"/>
          <w:bdr w:val="nil"/>
          <w:lang w:val="so-SO"/>
        </w:rPr>
        <w:t xml:space="preserve">In la kordhiyo awooda loogu adeegayo dadka waaweyn ee  taariikh ahaan iyo nidaam ahaan la takooray iyada oo la adeegsanayo Mashruuca Sharciga Dadka Waayeelka ah. </w:t>
      </w:r>
    </w:p>
    <w:p w14:paraId="25DEAA85" w14:textId="77777777" w:rsidR="00996E4A" w:rsidRPr="00996E4A" w:rsidRDefault="00996E4A" w:rsidP="00996E4A">
      <w:pPr>
        <w:pStyle w:val="BodyText"/>
        <w:ind w:left="0" w:firstLine="0"/>
        <w:rPr>
          <w:sz w:val="12"/>
          <w:szCs w:val="12"/>
        </w:rPr>
      </w:pPr>
    </w:p>
    <w:p w14:paraId="6A4074E0" w14:textId="77777777" w:rsidR="00996E4A" w:rsidRDefault="00996E4A" w:rsidP="00996E4A">
      <w:pPr>
        <w:pStyle w:val="ListParagraph"/>
        <w:numPr>
          <w:ilvl w:val="0"/>
          <w:numId w:val="2"/>
        </w:numPr>
        <w:tabs>
          <w:tab w:val="left" w:pos="820"/>
        </w:tabs>
        <w:rPr>
          <w:sz w:val="24"/>
        </w:rPr>
      </w:pPr>
      <w:r>
        <w:rPr>
          <w:sz w:val="24"/>
          <w:szCs w:val="24"/>
          <w:bdr w:val="nil"/>
          <w:lang w:val="so-SO"/>
        </w:rPr>
        <w:t xml:space="preserve">In dadka waaweyni ay yeeshaan ilo ku saleysan bulshada oo loogu talagalay taageerada dadka isku faca ah iyo isku-doodista.   </w:t>
      </w:r>
    </w:p>
    <w:p w14:paraId="45D096EE" w14:textId="77777777" w:rsidR="00996E4A" w:rsidRDefault="00996E4A" w:rsidP="00996E4A">
      <w:pPr>
        <w:pStyle w:val="ListParagraph"/>
        <w:numPr>
          <w:ilvl w:val="1"/>
          <w:numId w:val="2"/>
        </w:numPr>
        <w:tabs>
          <w:tab w:val="left" w:pos="1540"/>
        </w:tabs>
        <w:spacing w:before="41"/>
        <w:ind w:right="159"/>
        <w:rPr>
          <w:sz w:val="24"/>
        </w:rPr>
      </w:pPr>
      <w:r>
        <w:rPr>
          <w:sz w:val="24"/>
          <w:szCs w:val="24"/>
          <w:bdr w:val="nil"/>
          <w:lang w:val="so-SO"/>
        </w:rPr>
        <w:t xml:space="preserve">In la sameeyo olole dadka lagu gaarayo si loo dhiirigeliyo jiritaanka ilaha isku-doodista iyo nidaamyada dadka isku faca ah. </w:t>
      </w:r>
    </w:p>
    <w:p w14:paraId="6E3B1554" w14:textId="77777777" w:rsidR="00996E4A" w:rsidRDefault="00996E4A" w:rsidP="00996E4A">
      <w:pPr>
        <w:pStyle w:val="BodyText"/>
        <w:spacing w:before="7"/>
        <w:ind w:left="0" w:firstLine="0"/>
        <w:rPr>
          <w:sz w:val="27"/>
        </w:rPr>
      </w:pPr>
    </w:p>
    <w:p w14:paraId="6BAE34CB" w14:textId="77777777" w:rsidR="00996E4A" w:rsidRDefault="00996E4A" w:rsidP="00996E4A">
      <w:pPr>
        <w:pStyle w:val="Heading1"/>
      </w:pPr>
      <w:r>
        <w:rPr>
          <w:bdr w:val="nil"/>
          <w:lang w:val="so-SO"/>
        </w:rPr>
        <w:t xml:space="preserve">Isku duwida Gaadiidka iyo Ilaha </w:t>
      </w:r>
    </w:p>
    <w:p w14:paraId="152C4490" w14:textId="77777777" w:rsidR="00996E4A" w:rsidRDefault="00996E4A" w:rsidP="00996E4A">
      <w:pPr>
        <w:pStyle w:val="ListParagraph"/>
        <w:numPr>
          <w:ilvl w:val="0"/>
          <w:numId w:val="1"/>
        </w:numPr>
        <w:tabs>
          <w:tab w:val="left" w:pos="820"/>
        </w:tabs>
        <w:spacing w:before="42"/>
        <w:rPr>
          <w:sz w:val="24"/>
        </w:rPr>
      </w:pPr>
      <w:r>
        <w:rPr>
          <w:sz w:val="24"/>
          <w:szCs w:val="24"/>
          <w:bdr w:val="nil"/>
          <w:lang w:val="so-SO"/>
        </w:rPr>
        <w:t xml:space="preserve">In dadka waaweyni fahamsan yihiin gaadiidka iyo ilaha ay heli karaan iyagu. </w:t>
      </w:r>
    </w:p>
    <w:p w14:paraId="5E4F02AE" w14:textId="77777777" w:rsidR="00996E4A" w:rsidRDefault="00996E4A" w:rsidP="00996E4A">
      <w:pPr>
        <w:pStyle w:val="ListParagraph"/>
        <w:numPr>
          <w:ilvl w:val="1"/>
          <w:numId w:val="1"/>
        </w:numPr>
        <w:tabs>
          <w:tab w:val="left" w:pos="1540"/>
        </w:tabs>
        <w:spacing w:before="41"/>
        <w:ind w:right="475"/>
        <w:rPr>
          <w:sz w:val="24"/>
        </w:rPr>
      </w:pPr>
      <w:r>
        <w:rPr>
          <w:sz w:val="24"/>
          <w:szCs w:val="24"/>
          <w:bdr w:val="nil"/>
          <w:lang w:val="so-SO"/>
        </w:rPr>
        <w:t>Ilaha dhanka gaadiidka la qaybiyo oo la siiso dadka waaweyn ee qaba baahida ugu sareysa, iyada oo mudnaanta la siinayo xubnaha bulshada ka tirsan ee taariikh ahaan iyo nidaam ahaan la takooray.</w:t>
      </w:r>
    </w:p>
    <w:p w14:paraId="1826BA29" w14:textId="77777777" w:rsidR="00996E4A" w:rsidRDefault="00996E4A" w:rsidP="00996E4A">
      <w:pPr>
        <w:pStyle w:val="ListParagraph"/>
        <w:numPr>
          <w:ilvl w:val="1"/>
          <w:numId w:val="1"/>
        </w:numPr>
        <w:tabs>
          <w:tab w:val="left" w:pos="1540"/>
        </w:tabs>
        <w:rPr>
          <w:sz w:val="24"/>
        </w:rPr>
      </w:pPr>
      <w:r>
        <w:rPr>
          <w:sz w:val="24"/>
          <w:szCs w:val="24"/>
          <w:bdr w:val="nil"/>
          <w:lang w:val="so-SO"/>
        </w:rPr>
        <w:t xml:space="preserve">In ilaha dhanka gaadiidku habeysan yihiin guud ahaan nidaamka adeega dadka waaweyn. </w:t>
      </w:r>
    </w:p>
    <w:p w14:paraId="20C06E6B" w14:textId="77777777" w:rsidR="00996E4A" w:rsidRDefault="00996E4A" w:rsidP="00996E4A">
      <w:pPr>
        <w:pStyle w:val="BodyText"/>
        <w:spacing w:before="2"/>
        <w:ind w:left="0" w:firstLine="0"/>
        <w:rPr>
          <w:sz w:val="31"/>
        </w:rPr>
      </w:pPr>
    </w:p>
    <w:p w14:paraId="1158C934" w14:textId="77777777" w:rsidR="00996E4A" w:rsidRDefault="00996E4A" w:rsidP="00996E4A">
      <w:pPr>
        <w:pStyle w:val="ListParagraph"/>
        <w:numPr>
          <w:ilvl w:val="0"/>
          <w:numId w:val="1"/>
        </w:numPr>
        <w:tabs>
          <w:tab w:val="left" w:pos="820"/>
        </w:tabs>
        <w:spacing w:line="276" w:lineRule="auto"/>
        <w:ind w:right="224"/>
        <w:rPr>
          <w:sz w:val="24"/>
        </w:rPr>
      </w:pPr>
      <w:r>
        <w:rPr>
          <w:sz w:val="24"/>
          <w:szCs w:val="24"/>
          <w:bdr w:val="nil"/>
          <w:lang w:val="so-SO"/>
        </w:rPr>
        <w:t xml:space="preserve">In ilaha dhanka gaadiidku ay muhiimada siinayaan waxa ay bulshadu doorbidayso una hoggaansan yahay borotokoolada badbaada covid.  </w:t>
      </w:r>
    </w:p>
    <w:p w14:paraId="162B8A90" w14:textId="77777777" w:rsidR="00996E4A" w:rsidRDefault="00996E4A" w:rsidP="00996E4A">
      <w:pPr>
        <w:pStyle w:val="ListParagraph"/>
        <w:numPr>
          <w:ilvl w:val="1"/>
          <w:numId w:val="1"/>
        </w:numPr>
        <w:tabs>
          <w:tab w:val="left" w:pos="1540"/>
        </w:tabs>
        <w:spacing w:line="276" w:lineRule="auto"/>
        <w:ind w:right="261"/>
        <w:rPr>
          <w:sz w:val="24"/>
        </w:rPr>
      </w:pPr>
      <w:r>
        <w:rPr>
          <w:sz w:val="24"/>
          <w:szCs w:val="24"/>
          <w:bdr w:val="nil"/>
          <w:lang w:val="so-SO"/>
        </w:rPr>
        <w:t xml:space="preserve">In baahiyaha la xiriira gaadiidka iyo waxyaabaha ay dadka waaweyni doorbidayaan ee la xiriira bixinta adeegyada socda iyo COVID-19 ay fahamsan tahay oo wax ka qabato ADVSD. </w:t>
      </w:r>
    </w:p>
    <w:p w14:paraId="171C1EE1" w14:textId="7BECCEBB" w:rsidR="00FC0220" w:rsidRDefault="00FC0220" w:rsidP="00996E4A">
      <w:pPr>
        <w:pStyle w:val="Heading1"/>
        <w:spacing w:before="80"/>
        <w:ind w:left="0"/>
      </w:pPr>
    </w:p>
    <w:sectPr w:rsidR="00FC0220">
      <w:footerReference w:type="default" r:id="rId8"/>
      <w:pgSz w:w="12240" w:h="15840"/>
      <w:pgMar w:top="1000" w:right="1020" w:bottom="1000" w:left="98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1EE9" w14:textId="77777777" w:rsidR="00000000" w:rsidRDefault="00996E4A">
      <w:r>
        <w:separator/>
      </w:r>
    </w:p>
  </w:endnote>
  <w:endnote w:type="continuationSeparator" w:id="0">
    <w:p w14:paraId="171C1EEB" w14:textId="77777777" w:rsidR="00000000" w:rsidRDefault="009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1EE4" w14:textId="77777777" w:rsidR="00FC0220" w:rsidRDefault="00996E4A">
    <w:pPr>
      <w:pStyle w:val="BodyText"/>
      <w:spacing w:line="14" w:lineRule="auto"/>
      <w:ind w:left="0" w:firstLine="0"/>
      <w:rPr>
        <w:sz w:val="20"/>
      </w:rPr>
    </w:pPr>
    <w:r>
      <w:pict w14:anchorId="171C1EE5">
        <v:shapetype id="_x0000_t202" coordsize="21600,21600" o:spt="202" path="m,l,21600r21600,l21600,xe">
          <v:stroke joinstyle="miter"/>
          <v:path gradientshapeok="t" o:connecttype="rect"/>
        </v:shapetype>
        <v:shape id="_x0000_s2049" type="#_x0000_t202" style="position:absolute;margin-left:548.9pt;margin-top:740.8pt;width:12.15pt;height:14.3pt;z-index:-251658752;mso-position-horizontal-relative:page;mso-position-vertical-relative:page" filled="f" stroked="f">
          <v:textbox inset="0,0,0,0">
            <w:txbxContent>
              <w:p w14:paraId="171C1EE6" w14:textId="77777777" w:rsidR="00FC0220" w:rsidRDefault="00996E4A">
                <w:pPr>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1EE5" w14:textId="77777777" w:rsidR="00000000" w:rsidRDefault="00996E4A">
      <w:r>
        <w:separator/>
      </w:r>
    </w:p>
  </w:footnote>
  <w:footnote w:type="continuationSeparator" w:id="0">
    <w:p w14:paraId="171C1EE7" w14:textId="77777777" w:rsidR="00000000" w:rsidRDefault="0099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5D0"/>
    <w:multiLevelType w:val="hybridMultilevel"/>
    <w:tmpl w:val="A3F444D6"/>
    <w:lvl w:ilvl="0" w:tplc="A7E0A912">
      <w:start w:val="1"/>
      <w:numFmt w:val="decimal"/>
      <w:lvlText w:val="%1."/>
      <w:lvlJc w:val="left"/>
      <w:pPr>
        <w:ind w:left="820" w:hanging="360"/>
        <w:jc w:val="left"/>
      </w:pPr>
      <w:rPr>
        <w:rFonts w:ascii="Arial" w:eastAsia="Arial" w:hAnsi="Arial" w:cs="Arial" w:hint="default"/>
        <w:w w:val="100"/>
        <w:sz w:val="24"/>
        <w:szCs w:val="24"/>
      </w:rPr>
    </w:lvl>
    <w:lvl w:ilvl="1" w:tplc="879AB90E">
      <w:start w:val="1"/>
      <w:numFmt w:val="lowerLetter"/>
      <w:lvlText w:val="%2."/>
      <w:lvlJc w:val="left"/>
      <w:pPr>
        <w:ind w:left="1540" w:hanging="360"/>
        <w:jc w:val="left"/>
      </w:pPr>
      <w:rPr>
        <w:rFonts w:ascii="Arial" w:eastAsia="Arial" w:hAnsi="Arial" w:cs="Arial" w:hint="default"/>
        <w:w w:val="100"/>
        <w:sz w:val="24"/>
        <w:szCs w:val="24"/>
      </w:rPr>
    </w:lvl>
    <w:lvl w:ilvl="2" w:tplc="D6F29A98">
      <w:numFmt w:val="bullet"/>
      <w:lvlText w:val="•"/>
      <w:lvlJc w:val="left"/>
      <w:pPr>
        <w:ind w:left="2506" w:hanging="360"/>
      </w:pPr>
      <w:rPr>
        <w:rFonts w:hint="default"/>
      </w:rPr>
    </w:lvl>
    <w:lvl w:ilvl="3" w:tplc="665EACCE">
      <w:numFmt w:val="bullet"/>
      <w:lvlText w:val="•"/>
      <w:lvlJc w:val="left"/>
      <w:pPr>
        <w:ind w:left="3473" w:hanging="360"/>
      </w:pPr>
      <w:rPr>
        <w:rFonts w:hint="default"/>
      </w:rPr>
    </w:lvl>
    <w:lvl w:ilvl="4" w:tplc="F3D27592">
      <w:numFmt w:val="bullet"/>
      <w:lvlText w:val="•"/>
      <w:lvlJc w:val="left"/>
      <w:pPr>
        <w:ind w:left="4440" w:hanging="360"/>
      </w:pPr>
      <w:rPr>
        <w:rFonts w:hint="default"/>
      </w:rPr>
    </w:lvl>
    <w:lvl w:ilvl="5" w:tplc="D604FC1E">
      <w:numFmt w:val="bullet"/>
      <w:lvlText w:val="•"/>
      <w:lvlJc w:val="left"/>
      <w:pPr>
        <w:ind w:left="5406" w:hanging="360"/>
      </w:pPr>
      <w:rPr>
        <w:rFonts w:hint="default"/>
      </w:rPr>
    </w:lvl>
    <w:lvl w:ilvl="6" w:tplc="C6B0F2E8">
      <w:numFmt w:val="bullet"/>
      <w:lvlText w:val="•"/>
      <w:lvlJc w:val="left"/>
      <w:pPr>
        <w:ind w:left="6373" w:hanging="360"/>
      </w:pPr>
      <w:rPr>
        <w:rFonts w:hint="default"/>
      </w:rPr>
    </w:lvl>
    <w:lvl w:ilvl="7" w:tplc="75281608">
      <w:numFmt w:val="bullet"/>
      <w:lvlText w:val="•"/>
      <w:lvlJc w:val="left"/>
      <w:pPr>
        <w:ind w:left="7340" w:hanging="360"/>
      </w:pPr>
      <w:rPr>
        <w:rFonts w:hint="default"/>
      </w:rPr>
    </w:lvl>
    <w:lvl w:ilvl="8" w:tplc="729097E2">
      <w:numFmt w:val="bullet"/>
      <w:lvlText w:val="•"/>
      <w:lvlJc w:val="left"/>
      <w:pPr>
        <w:ind w:left="8306" w:hanging="360"/>
      </w:pPr>
      <w:rPr>
        <w:rFonts w:hint="default"/>
      </w:rPr>
    </w:lvl>
  </w:abstractNum>
  <w:abstractNum w:abstractNumId="1" w15:restartNumberingAfterBreak="0">
    <w:nsid w:val="26A71AA7"/>
    <w:multiLevelType w:val="hybridMultilevel"/>
    <w:tmpl w:val="3DA08EDC"/>
    <w:lvl w:ilvl="0" w:tplc="3B58F77E">
      <w:start w:val="1"/>
      <w:numFmt w:val="decimal"/>
      <w:lvlText w:val="%1."/>
      <w:lvlJc w:val="left"/>
      <w:pPr>
        <w:ind w:left="820" w:hanging="360"/>
        <w:jc w:val="left"/>
      </w:pPr>
      <w:rPr>
        <w:rFonts w:ascii="Arial" w:eastAsia="Arial" w:hAnsi="Arial" w:cs="Arial" w:hint="default"/>
        <w:w w:val="100"/>
        <w:sz w:val="24"/>
        <w:szCs w:val="24"/>
      </w:rPr>
    </w:lvl>
    <w:lvl w:ilvl="1" w:tplc="30024206">
      <w:start w:val="1"/>
      <w:numFmt w:val="lowerLetter"/>
      <w:lvlText w:val="%2."/>
      <w:lvlJc w:val="left"/>
      <w:pPr>
        <w:ind w:left="1540" w:hanging="360"/>
        <w:jc w:val="left"/>
      </w:pPr>
      <w:rPr>
        <w:rFonts w:ascii="Arial" w:eastAsia="Arial" w:hAnsi="Arial" w:cs="Arial" w:hint="default"/>
        <w:w w:val="100"/>
        <w:sz w:val="24"/>
        <w:szCs w:val="24"/>
      </w:rPr>
    </w:lvl>
    <w:lvl w:ilvl="2" w:tplc="6BE6EE40">
      <w:numFmt w:val="bullet"/>
      <w:lvlText w:val="•"/>
      <w:lvlJc w:val="left"/>
      <w:pPr>
        <w:ind w:left="2506" w:hanging="360"/>
      </w:pPr>
      <w:rPr>
        <w:rFonts w:hint="default"/>
      </w:rPr>
    </w:lvl>
    <w:lvl w:ilvl="3" w:tplc="D20467CE">
      <w:numFmt w:val="bullet"/>
      <w:lvlText w:val="•"/>
      <w:lvlJc w:val="left"/>
      <w:pPr>
        <w:ind w:left="3473" w:hanging="360"/>
      </w:pPr>
      <w:rPr>
        <w:rFonts w:hint="default"/>
      </w:rPr>
    </w:lvl>
    <w:lvl w:ilvl="4" w:tplc="BF629E5A">
      <w:numFmt w:val="bullet"/>
      <w:lvlText w:val="•"/>
      <w:lvlJc w:val="left"/>
      <w:pPr>
        <w:ind w:left="4440" w:hanging="360"/>
      </w:pPr>
      <w:rPr>
        <w:rFonts w:hint="default"/>
      </w:rPr>
    </w:lvl>
    <w:lvl w:ilvl="5" w:tplc="65C0FD04">
      <w:numFmt w:val="bullet"/>
      <w:lvlText w:val="•"/>
      <w:lvlJc w:val="left"/>
      <w:pPr>
        <w:ind w:left="5406" w:hanging="360"/>
      </w:pPr>
      <w:rPr>
        <w:rFonts w:hint="default"/>
      </w:rPr>
    </w:lvl>
    <w:lvl w:ilvl="6" w:tplc="35A67316">
      <w:numFmt w:val="bullet"/>
      <w:lvlText w:val="•"/>
      <w:lvlJc w:val="left"/>
      <w:pPr>
        <w:ind w:left="6373" w:hanging="360"/>
      </w:pPr>
      <w:rPr>
        <w:rFonts w:hint="default"/>
      </w:rPr>
    </w:lvl>
    <w:lvl w:ilvl="7" w:tplc="942CEFDC">
      <w:numFmt w:val="bullet"/>
      <w:lvlText w:val="•"/>
      <w:lvlJc w:val="left"/>
      <w:pPr>
        <w:ind w:left="7340" w:hanging="360"/>
      </w:pPr>
      <w:rPr>
        <w:rFonts w:hint="default"/>
      </w:rPr>
    </w:lvl>
    <w:lvl w:ilvl="8" w:tplc="8C225962">
      <w:numFmt w:val="bullet"/>
      <w:lvlText w:val="•"/>
      <w:lvlJc w:val="left"/>
      <w:pPr>
        <w:ind w:left="8306" w:hanging="360"/>
      </w:pPr>
      <w:rPr>
        <w:rFonts w:hint="default"/>
      </w:rPr>
    </w:lvl>
  </w:abstractNum>
  <w:abstractNum w:abstractNumId="2" w15:restartNumberingAfterBreak="0">
    <w:nsid w:val="36DD7404"/>
    <w:multiLevelType w:val="hybridMultilevel"/>
    <w:tmpl w:val="24CABF7A"/>
    <w:lvl w:ilvl="0" w:tplc="09A6643A">
      <w:start w:val="1"/>
      <w:numFmt w:val="decimal"/>
      <w:lvlText w:val="%1."/>
      <w:lvlJc w:val="left"/>
      <w:pPr>
        <w:ind w:left="820" w:hanging="360"/>
        <w:jc w:val="left"/>
      </w:pPr>
      <w:rPr>
        <w:rFonts w:ascii="Arial" w:eastAsia="Arial" w:hAnsi="Arial" w:cs="Arial" w:hint="default"/>
        <w:w w:val="100"/>
        <w:sz w:val="24"/>
        <w:szCs w:val="24"/>
      </w:rPr>
    </w:lvl>
    <w:lvl w:ilvl="1" w:tplc="625A7980">
      <w:start w:val="1"/>
      <w:numFmt w:val="lowerLetter"/>
      <w:lvlText w:val="%2."/>
      <w:lvlJc w:val="left"/>
      <w:pPr>
        <w:ind w:left="1540" w:hanging="360"/>
        <w:jc w:val="left"/>
      </w:pPr>
      <w:rPr>
        <w:rFonts w:ascii="Arial" w:eastAsia="Arial" w:hAnsi="Arial" w:cs="Arial" w:hint="default"/>
        <w:w w:val="100"/>
        <w:sz w:val="24"/>
        <w:szCs w:val="24"/>
      </w:rPr>
    </w:lvl>
    <w:lvl w:ilvl="2" w:tplc="9C028CB4">
      <w:numFmt w:val="bullet"/>
      <w:lvlText w:val="•"/>
      <w:lvlJc w:val="left"/>
      <w:pPr>
        <w:ind w:left="2506" w:hanging="360"/>
      </w:pPr>
      <w:rPr>
        <w:rFonts w:hint="default"/>
      </w:rPr>
    </w:lvl>
    <w:lvl w:ilvl="3" w:tplc="781C2F0C">
      <w:numFmt w:val="bullet"/>
      <w:lvlText w:val="•"/>
      <w:lvlJc w:val="left"/>
      <w:pPr>
        <w:ind w:left="3473" w:hanging="360"/>
      </w:pPr>
      <w:rPr>
        <w:rFonts w:hint="default"/>
      </w:rPr>
    </w:lvl>
    <w:lvl w:ilvl="4" w:tplc="4912A0E0">
      <w:numFmt w:val="bullet"/>
      <w:lvlText w:val="•"/>
      <w:lvlJc w:val="left"/>
      <w:pPr>
        <w:ind w:left="4440" w:hanging="360"/>
      </w:pPr>
      <w:rPr>
        <w:rFonts w:hint="default"/>
      </w:rPr>
    </w:lvl>
    <w:lvl w:ilvl="5" w:tplc="2D4E6316">
      <w:numFmt w:val="bullet"/>
      <w:lvlText w:val="•"/>
      <w:lvlJc w:val="left"/>
      <w:pPr>
        <w:ind w:left="5406" w:hanging="360"/>
      </w:pPr>
      <w:rPr>
        <w:rFonts w:hint="default"/>
      </w:rPr>
    </w:lvl>
    <w:lvl w:ilvl="6" w:tplc="C504CEE2">
      <w:numFmt w:val="bullet"/>
      <w:lvlText w:val="•"/>
      <w:lvlJc w:val="left"/>
      <w:pPr>
        <w:ind w:left="6373" w:hanging="360"/>
      </w:pPr>
      <w:rPr>
        <w:rFonts w:hint="default"/>
      </w:rPr>
    </w:lvl>
    <w:lvl w:ilvl="7" w:tplc="7304E582">
      <w:numFmt w:val="bullet"/>
      <w:lvlText w:val="•"/>
      <w:lvlJc w:val="left"/>
      <w:pPr>
        <w:ind w:left="7340" w:hanging="360"/>
      </w:pPr>
      <w:rPr>
        <w:rFonts w:hint="default"/>
      </w:rPr>
    </w:lvl>
    <w:lvl w:ilvl="8" w:tplc="6ED8EDC6">
      <w:numFmt w:val="bullet"/>
      <w:lvlText w:val="•"/>
      <w:lvlJc w:val="left"/>
      <w:pPr>
        <w:ind w:left="8306" w:hanging="360"/>
      </w:pPr>
      <w:rPr>
        <w:rFonts w:hint="default"/>
      </w:rPr>
    </w:lvl>
  </w:abstractNum>
  <w:abstractNum w:abstractNumId="3" w15:restartNumberingAfterBreak="0">
    <w:nsid w:val="5005249D"/>
    <w:multiLevelType w:val="hybridMultilevel"/>
    <w:tmpl w:val="BDDA07DA"/>
    <w:lvl w:ilvl="0" w:tplc="22B4BAAC">
      <w:start w:val="1"/>
      <w:numFmt w:val="decimal"/>
      <w:lvlText w:val="%1."/>
      <w:lvlJc w:val="left"/>
      <w:pPr>
        <w:ind w:left="820" w:hanging="360"/>
        <w:jc w:val="left"/>
      </w:pPr>
      <w:rPr>
        <w:rFonts w:ascii="Arial" w:eastAsia="Arial" w:hAnsi="Arial" w:cs="Arial" w:hint="default"/>
        <w:w w:val="100"/>
        <w:sz w:val="24"/>
        <w:szCs w:val="24"/>
      </w:rPr>
    </w:lvl>
    <w:lvl w:ilvl="1" w:tplc="D3D2C1EC">
      <w:start w:val="1"/>
      <w:numFmt w:val="lowerLetter"/>
      <w:lvlText w:val="%2."/>
      <w:lvlJc w:val="left"/>
      <w:pPr>
        <w:ind w:left="1540" w:hanging="360"/>
        <w:jc w:val="left"/>
      </w:pPr>
      <w:rPr>
        <w:rFonts w:ascii="Arial" w:eastAsia="Arial" w:hAnsi="Arial" w:cs="Arial" w:hint="default"/>
        <w:w w:val="100"/>
        <w:sz w:val="24"/>
        <w:szCs w:val="24"/>
      </w:rPr>
    </w:lvl>
    <w:lvl w:ilvl="2" w:tplc="25E407D6">
      <w:numFmt w:val="bullet"/>
      <w:lvlText w:val="•"/>
      <w:lvlJc w:val="left"/>
      <w:pPr>
        <w:ind w:left="2506" w:hanging="360"/>
      </w:pPr>
      <w:rPr>
        <w:rFonts w:hint="default"/>
      </w:rPr>
    </w:lvl>
    <w:lvl w:ilvl="3" w:tplc="0794F360">
      <w:numFmt w:val="bullet"/>
      <w:lvlText w:val="•"/>
      <w:lvlJc w:val="left"/>
      <w:pPr>
        <w:ind w:left="3473" w:hanging="360"/>
      </w:pPr>
      <w:rPr>
        <w:rFonts w:hint="default"/>
      </w:rPr>
    </w:lvl>
    <w:lvl w:ilvl="4" w:tplc="5FF0DD2A">
      <w:numFmt w:val="bullet"/>
      <w:lvlText w:val="•"/>
      <w:lvlJc w:val="left"/>
      <w:pPr>
        <w:ind w:left="4440" w:hanging="360"/>
      </w:pPr>
      <w:rPr>
        <w:rFonts w:hint="default"/>
      </w:rPr>
    </w:lvl>
    <w:lvl w:ilvl="5" w:tplc="0F7C5FF4">
      <w:numFmt w:val="bullet"/>
      <w:lvlText w:val="•"/>
      <w:lvlJc w:val="left"/>
      <w:pPr>
        <w:ind w:left="5406" w:hanging="360"/>
      </w:pPr>
      <w:rPr>
        <w:rFonts w:hint="default"/>
      </w:rPr>
    </w:lvl>
    <w:lvl w:ilvl="6" w:tplc="B2F26656">
      <w:numFmt w:val="bullet"/>
      <w:lvlText w:val="•"/>
      <w:lvlJc w:val="left"/>
      <w:pPr>
        <w:ind w:left="6373" w:hanging="360"/>
      </w:pPr>
      <w:rPr>
        <w:rFonts w:hint="default"/>
      </w:rPr>
    </w:lvl>
    <w:lvl w:ilvl="7" w:tplc="4D2AA39C">
      <w:numFmt w:val="bullet"/>
      <w:lvlText w:val="•"/>
      <w:lvlJc w:val="left"/>
      <w:pPr>
        <w:ind w:left="7340" w:hanging="360"/>
      </w:pPr>
      <w:rPr>
        <w:rFonts w:hint="default"/>
      </w:rPr>
    </w:lvl>
    <w:lvl w:ilvl="8" w:tplc="421CC170">
      <w:numFmt w:val="bullet"/>
      <w:lvlText w:val="•"/>
      <w:lvlJc w:val="left"/>
      <w:pPr>
        <w:ind w:left="8306" w:hanging="360"/>
      </w:pPr>
      <w:rPr>
        <w:rFonts w:hint="default"/>
      </w:rPr>
    </w:lvl>
  </w:abstractNum>
  <w:abstractNum w:abstractNumId="4" w15:restartNumberingAfterBreak="0">
    <w:nsid w:val="53731E28"/>
    <w:multiLevelType w:val="hybridMultilevel"/>
    <w:tmpl w:val="5AD40A38"/>
    <w:lvl w:ilvl="0" w:tplc="BD8411D6">
      <w:start w:val="1"/>
      <w:numFmt w:val="decimal"/>
      <w:lvlText w:val="%1."/>
      <w:lvlJc w:val="left"/>
      <w:pPr>
        <w:ind w:left="820" w:hanging="360"/>
        <w:jc w:val="left"/>
      </w:pPr>
      <w:rPr>
        <w:rFonts w:ascii="Arial" w:eastAsia="Arial" w:hAnsi="Arial" w:cs="Arial" w:hint="default"/>
        <w:w w:val="100"/>
        <w:sz w:val="24"/>
        <w:szCs w:val="24"/>
      </w:rPr>
    </w:lvl>
    <w:lvl w:ilvl="1" w:tplc="A3E2B6A6">
      <w:start w:val="1"/>
      <w:numFmt w:val="lowerLetter"/>
      <w:lvlText w:val="%2."/>
      <w:lvlJc w:val="left"/>
      <w:pPr>
        <w:ind w:left="1540" w:hanging="360"/>
        <w:jc w:val="left"/>
      </w:pPr>
      <w:rPr>
        <w:rFonts w:ascii="Arial" w:eastAsia="Arial" w:hAnsi="Arial" w:cs="Arial" w:hint="default"/>
        <w:w w:val="100"/>
        <w:sz w:val="24"/>
        <w:szCs w:val="24"/>
      </w:rPr>
    </w:lvl>
    <w:lvl w:ilvl="2" w:tplc="9C32B998">
      <w:numFmt w:val="bullet"/>
      <w:lvlText w:val="•"/>
      <w:lvlJc w:val="left"/>
      <w:pPr>
        <w:ind w:left="2506" w:hanging="360"/>
      </w:pPr>
      <w:rPr>
        <w:rFonts w:hint="default"/>
      </w:rPr>
    </w:lvl>
    <w:lvl w:ilvl="3" w:tplc="75DE6076">
      <w:numFmt w:val="bullet"/>
      <w:lvlText w:val="•"/>
      <w:lvlJc w:val="left"/>
      <w:pPr>
        <w:ind w:left="3473" w:hanging="360"/>
      </w:pPr>
      <w:rPr>
        <w:rFonts w:hint="default"/>
      </w:rPr>
    </w:lvl>
    <w:lvl w:ilvl="4" w:tplc="2626E58C">
      <w:numFmt w:val="bullet"/>
      <w:lvlText w:val="•"/>
      <w:lvlJc w:val="left"/>
      <w:pPr>
        <w:ind w:left="4440" w:hanging="360"/>
      </w:pPr>
      <w:rPr>
        <w:rFonts w:hint="default"/>
      </w:rPr>
    </w:lvl>
    <w:lvl w:ilvl="5" w:tplc="D5D28CFA">
      <w:numFmt w:val="bullet"/>
      <w:lvlText w:val="•"/>
      <w:lvlJc w:val="left"/>
      <w:pPr>
        <w:ind w:left="5406" w:hanging="360"/>
      </w:pPr>
      <w:rPr>
        <w:rFonts w:hint="default"/>
      </w:rPr>
    </w:lvl>
    <w:lvl w:ilvl="6" w:tplc="BAF287C2">
      <w:numFmt w:val="bullet"/>
      <w:lvlText w:val="•"/>
      <w:lvlJc w:val="left"/>
      <w:pPr>
        <w:ind w:left="6373" w:hanging="360"/>
      </w:pPr>
      <w:rPr>
        <w:rFonts w:hint="default"/>
      </w:rPr>
    </w:lvl>
    <w:lvl w:ilvl="7" w:tplc="B5DC3AC0">
      <w:numFmt w:val="bullet"/>
      <w:lvlText w:val="•"/>
      <w:lvlJc w:val="left"/>
      <w:pPr>
        <w:ind w:left="7340" w:hanging="360"/>
      </w:pPr>
      <w:rPr>
        <w:rFonts w:hint="default"/>
      </w:rPr>
    </w:lvl>
    <w:lvl w:ilvl="8" w:tplc="3ED02618">
      <w:numFmt w:val="bullet"/>
      <w:lvlText w:val="•"/>
      <w:lvlJc w:val="left"/>
      <w:pPr>
        <w:ind w:left="8306" w:hanging="360"/>
      </w:pPr>
      <w:rPr>
        <w:rFonts w:hint="default"/>
      </w:rPr>
    </w:lvl>
  </w:abstractNum>
  <w:abstractNum w:abstractNumId="5" w15:restartNumberingAfterBreak="0">
    <w:nsid w:val="5FB60798"/>
    <w:multiLevelType w:val="hybridMultilevel"/>
    <w:tmpl w:val="F3302222"/>
    <w:lvl w:ilvl="0" w:tplc="8C30A24A">
      <w:start w:val="1"/>
      <w:numFmt w:val="decimal"/>
      <w:lvlText w:val="%1."/>
      <w:lvlJc w:val="left"/>
      <w:pPr>
        <w:ind w:left="820" w:hanging="360"/>
        <w:jc w:val="left"/>
      </w:pPr>
      <w:rPr>
        <w:rFonts w:ascii="Arial" w:eastAsia="Arial" w:hAnsi="Arial" w:cs="Arial" w:hint="default"/>
        <w:w w:val="100"/>
        <w:sz w:val="24"/>
        <w:szCs w:val="24"/>
      </w:rPr>
    </w:lvl>
    <w:lvl w:ilvl="1" w:tplc="9AA05358">
      <w:numFmt w:val="bullet"/>
      <w:lvlText w:val="•"/>
      <w:lvlJc w:val="left"/>
      <w:pPr>
        <w:ind w:left="1540" w:hanging="360"/>
      </w:pPr>
      <w:rPr>
        <w:rFonts w:hint="default"/>
      </w:rPr>
    </w:lvl>
    <w:lvl w:ilvl="2" w:tplc="AF9C6390">
      <w:numFmt w:val="bullet"/>
      <w:lvlText w:val="•"/>
      <w:lvlJc w:val="left"/>
      <w:pPr>
        <w:ind w:left="2506" w:hanging="360"/>
      </w:pPr>
      <w:rPr>
        <w:rFonts w:hint="default"/>
      </w:rPr>
    </w:lvl>
    <w:lvl w:ilvl="3" w:tplc="EC90F604">
      <w:numFmt w:val="bullet"/>
      <w:lvlText w:val="•"/>
      <w:lvlJc w:val="left"/>
      <w:pPr>
        <w:ind w:left="3473" w:hanging="360"/>
      </w:pPr>
      <w:rPr>
        <w:rFonts w:hint="default"/>
      </w:rPr>
    </w:lvl>
    <w:lvl w:ilvl="4" w:tplc="7E80603C">
      <w:numFmt w:val="bullet"/>
      <w:lvlText w:val="•"/>
      <w:lvlJc w:val="left"/>
      <w:pPr>
        <w:ind w:left="4440" w:hanging="360"/>
      </w:pPr>
      <w:rPr>
        <w:rFonts w:hint="default"/>
      </w:rPr>
    </w:lvl>
    <w:lvl w:ilvl="5" w:tplc="4366EFF6">
      <w:numFmt w:val="bullet"/>
      <w:lvlText w:val="•"/>
      <w:lvlJc w:val="left"/>
      <w:pPr>
        <w:ind w:left="5406" w:hanging="360"/>
      </w:pPr>
      <w:rPr>
        <w:rFonts w:hint="default"/>
      </w:rPr>
    </w:lvl>
    <w:lvl w:ilvl="6" w:tplc="4E7A129C">
      <w:numFmt w:val="bullet"/>
      <w:lvlText w:val="•"/>
      <w:lvlJc w:val="left"/>
      <w:pPr>
        <w:ind w:left="6373" w:hanging="360"/>
      </w:pPr>
      <w:rPr>
        <w:rFonts w:hint="default"/>
      </w:rPr>
    </w:lvl>
    <w:lvl w:ilvl="7" w:tplc="2D58DE50">
      <w:numFmt w:val="bullet"/>
      <w:lvlText w:val="•"/>
      <w:lvlJc w:val="left"/>
      <w:pPr>
        <w:ind w:left="7340" w:hanging="360"/>
      </w:pPr>
      <w:rPr>
        <w:rFonts w:hint="default"/>
      </w:rPr>
    </w:lvl>
    <w:lvl w:ilvl="8" w:tplc="4538DF5C">
      <w:numFmt w:val="bullet"/>
      <w:lvlText w:val="•"/>
      <w:lvlJc w:val="left"/>
      <w:pPr>
        <w:ind w:left="8306" w:hanging="360"/>
      </w:pPr>
      <w:rPr>
        <w:rFonts w:hint="default"/>
      </w:rPr>
    </w:lvl>
  </w:abstractNum>
  <w:abstractNum w:abstractNumId="6" w15:restartNumberingAfterBreak="0">
    <w:nsid w:val="6C153979"/>
    <w:multiLevelType w:val="hybridMultilevel"/>
    <w:tmpl w:val="0F7A1582"/>
    <w:lvl w:ilvl="0" w:tplc="ABF679D4">
      <w:start w:val="1"/>
      <w:numFmt w:val="decimal"/>
      <w:lvlText w:val="%1."/>
      <w:lvlJc w:val="left"/>
      <w:pPr>
        <w:ind w:left="820" w:hanging="360"/>
        <w:jc w:val="left"/>
      </w:pPr>
      <w:rPr>
        <w:rFonts w:ascii="Arial" w:eastAsia="Arial" w:hAnsi="Arial" w:cs="Arial" w:hint="default"/>
        <w:w w:val="100"/>
        <w:sz w:val="24"/>
        <w:szCs w:val="24"/>
      </w:rPr>
    </w:lvl>
    <w:lvl w:ilvl="1" w:tplc="41E2C6DA">
      <w:start w:val="1"/>
      <w:numFmt w:val="lowerLetter"/>
      <w:lvlText w:val="%2."/>
      <w:lvlJc w:val="left"/>
      <w:pPr>
        <w:ind w:left="1540" w:hanging="360"/>
        <w:jc w:val="left"/>
      </w:pPr>
      <w:rPr>
        <w:rFonts w:ascii="Arial" w:eastAsia="Arial" w:hAnsi="Arial" w:cs="Arial" w:hint="default"/>
        <w:w w:val="100"/>
        <w:sz w:val="24"/>
        <w:szCs w:val="24"/>
      </w:rPr>
    </w:lvl>
    <w:lvl w:ilvl="2" w:tplc="2DF432F4">
      <w:numFmt w:val="bullet"/>
      <w:lvlText w:val="•"/>
      <w:lvlJc w:val="left"/>
      <w:pPr>
        <w:ind w:left="2506" w:hanging="360"/>
      </w:pPr>
      <w:rPr>
        <w:rFonts w:hint="default"/>
      </w:rPr>
    </w:lvl>
    <w:lvl w:ilvl="3" w:tplc="48B0F0D0">
      <w:numFmt w:val="bullet"/>
      <w:lvlText w:val="•"/>
      <w:lvlJc w:val="left"/>
      <w:pPr>
        <w:ind w:left="3473" w:hanging="360"/>
      </w:pPr>
      <w:rPr>
        <w:rFonts w:hint="default"/>
      </w:rPr>
    </w:lvl>
    <w:lvl w:ilvl="4" w:tplc="1D021DD4">
      <w:numFmt w:val="bullet"/>
      <w:lvlText w:val="•"/>
      <w:lvlJc w:val="left"/>
      <w:pPr>
        <w:ind w:left="4440" w:hanging="360"/>
      </w:pPr>
      <w:rPr>
        <w:rFonts w:hint="default"/>
      </w:rPr>
    </w:lvl>
    <w:lvl w:ilvl="5" w:tplc="CF5E03B8">
      <w:numFmt w:val="bullet"/>
      <w:lvlText w:val="•"/>
      <w:lvlJc w:val="left"/>
      <w:pPr>
        <w:ind w:left="5406" w:hanging="360"/>
      </w:pPr>
      <w:rPr>
        <w:rFonts w:hint="default"/>
      </w:rPr>
    </w:lvl>
    <w:lvl w:ilvl="6" w:tplc="2A7050F0">
      <w:numFmt w:val="bullet"/>
      <w:lvlText w:val="•"/>
      <w:lvlJc w:val="left"/>
      <w:pPr>
        <w:ind w:left="6373" w:hanging="360"/>
      </w:pPr>
      <w:rPr>
        <w:rFonts w:hint="default"/>
      </w:rPr>
    </w:lvl>
    <w:lvl w:ilvl="7" w:tplc="77880CD4">
      <w:numFmt w:val="bullet"/>
      <w:lvlText w:val="•"/>
      <w:lvlJc w:val="left"/>
      <w:pPr>
        <w:ind w:left="7340" w:hanging="360"/>
      </w:pPr>
      <w:rPr>
        <w:rFonts w:hint="default"/>
      </w:rPr>
    </w:lvl>
    <w:lvl w:ilvl="8" w:tplc="6ABE56D0">
      <w:numFmt w:val="bullet"/>
      <w:lvlText w:val="•"/>
      <w:lvlJc w:val="left"/>
      <w:pPr>
        <w:ind w:left="8306" w:hanging="360"/>
      </w:pPr>
      <w:rPr>
        <w:rFonts w:hint="default"/>
      </w:rPr>
    </w:lvl>
  </w:abstractNum>
  <w:abstractNum w:abstractNumId="7" w15:restartNumberingAfterBreak="0">
    <w:nsid w:val="7C5E62B7"/>
    <w:multiLevelType w:val="hybridMultilevel"/>
    <w:tmpl w:val="A37C441A"/>
    <w:lvl w:ilvl="0" w:tplc="03285316">
      <w:start w:val="1"/>
      <w:numFmt w:val="decimal"/>
      <w:lvlText w:val="%1."/>
      <w:lvlJc w:val="left"/>
      <w:pPr>
        <w:ind w:left="820" w:hanging="360"/>
        <w:jc w:val="left"/>
      </w:pPr>
      <w:rPr>
        <w:rFonts w:ascii="Arial" w:eastAsia="Arial" w:hAnsi="Arial" w:cs="Arial" w:hint="default"/>
        <w:w w:val="100"/>
        <w:sz w:val="24"/>
        <w:szCs w:val="24"/>
      </w:rPr>
    </w:lvl>
    <w:lvl w:ilvl="1" w:tplc="EFCC11F2">
      <w:start w:val="1"/>
      <w:numFmt w:val="lowerLetter"/>
      <w:lvlText w:val="%2."/>
      <w:lvlJc w:val="left"/>
      <w:pPr>
        <w:ind w:left="1540" w:hanging="360"/>
        <w:jc w:val="left"/>
      </w:pPr>
      <w:rPr>
        <w:rFonts w:ascii="Arial" w:eastAsia="Arial" w:hAnsi="Arial" w:cs="Arial" w:hint="default"/>
        <w:w w:val="100"/>
        <w:sz w:val="24"/>
        <w:szCs w:val="24"/>
      </w:rPr>
    </w:lvl>
    <w:lvl w:ilvl="2" w:tplc="F22059BC">
      <w:numFmt w:val="bullet"/>
      <w:lvlText w:val="•"/>
      <w:lvlJc w:val="left"/>
      <w:pPr>
        <w:ind w:left="2506" w:hanging="360"/>
      </w:pPr>
      <w:rPr>
        <w:rFonts w:hint="default"/>
      </w:rPr>
    </w:lvl>
    <w:lvl w:ilvl="3" w:tplc="FDE84FB8">
      <w:numFmt w:val="bullet"/>
      <w:lvlText w:val="•"/>
      <w:lvlJc w:val="left"/>
      <w:pPr>
        <w:ind w:left="3473" w:hanging="360"/>
      </w:pPr>
      <w:rPr>
        <w:rFonts w:hint="default"/>
      </w:rPr>
    </w:lvl>
    <w:lvl w:ilvl="4" w:tplc="CDE08E98">
      <w:numFmt w:val="bullet"/>
      <w:lvlText w:val="•"/>
      <w:lvlJc w:val="left"/>
      <w:pPr>
        <w:ind w:left="4440" w:hanging="360"/>
      </w:pPr>
      <w:rPr>
        <w:rFonts w:hint="default"/>
      </w:rPr>
    </w:lvl>
    <w:lvl w:ilvl="5" w:tplc="D3F60B86">
      <w:numFmt w:val="bullet"/>
      <w:lvlText w:val="•"/>
      <w:lvlJc w:val="left"/>
      <w:pPr>
        <w:ind w:left="5406" w:hanging="360"/>
      </w:pPr>
      <w:rPr>
        <w:rFonts w:hint="default"/>
      </w:rPr>
    </w:lvl>
    <w:lvl w:ilvl="6" w:tplc="559CC60A">
      <w:numFmt w:val="bullet"/>
      <w:lvlText w:val="•"/>
      <w:lvlJc w:val="left"/>
      <w:pPr>
        <w:ind w:left="6373" w:hanging="360"/>
      </w:pPr>
      <w:rPr>
        <w:rFonts w:hint="default"/>
      </w:rPr>
    </w:lvl>
    <w:lvl w:ilvl="7" w:tplc="25CA02D2">
      <w:numFmt w:val="bullet"/>
      <w:lvlText w:val="•"/>
      <w:lvlJc w:val="left"/>
      <w:pPr>
        <w:ind w:left="7340" w:hanging="360"/>
      </w:pPr>
      <w:rPr>
        <w:rFonts w:hint="default"/>
      </w:rPr>
    </w:lvl>
    <w:lvl w:ilvl="8" w:tplc="78FCDDE4">
      <w:numFmt w:val="bullet"/>
      <w:lvlText w:val="•"/>
      <w:lvlJc w:val="left"/>
      <w:pPr>
        <w:ind w:left="8306" w:hanging="360"/>
      </w:pPr>
      <w:rPr>
        <w:rFont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20"/>
    <w:rsid w:val="00176E7E"/>
    <w:rsid w:val="006C7C75"/>
    <w:rsid w:val="00996E4A"/>
    <w:rsid w:val="00FC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71C1EA3"/>
  <w15:docId w15:val="{2846A0A8-F754-4D07-92A6-ADB5DBF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Title">
    <w:name w:val="Title"/>
    <w:basedOn w:val="Normal"/>
    <w:uiPriority w:val="10"/>
    <w:qFormat/>
    <w:pPr>
      <w:spacing w:before="74"/>
      <w:ind w:left="2077" w:right="2037"/>
      <w:jc w:val="center"/>
    </w:pPr>
    <w:rPr>
      <w:b/>
      <w:bCs/>
      <w:sz w:val="80"/>
      <w:szCs w:val="8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 AP Goal and Objectives Summary</dc:title>
  <cp:lastModifiedBy>Claire Patton</cp:lastModifiedBy>
  <cp:revision>3</cp:revision>
  <dcterms:created xsi:type="dcterms:W3CDTF">2021-03-18T23:43:00Z</dcterms:created>
  <dcterms:modified xsi:type="dcterms:W3CDTF">2021-03-22T16:07:00Z</dcterms:modified>
</cp:coreProperties>
</file>