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D6CEE" w14:textId="3E2B1997" w:rsidR="00FC0220" w:rsidRDefault="00596227">
      <w:pPr>
        <w:pStyle w:val="BodyText"/>
        <w:ind w:left="130" w:firstLine="0"/>
        <w:rPr>
          <w:rFonts w:ascii="Times New Roman"/>
          <w:sz w:val="20"/>
        </w:rPr>
      </w:pPr>
      <w:r>
        <w:rPr>
          <w:rFonts w:ascii="Times New Roman"/>
          <w:noProof/>
          <w:sz w:val="20"/>
        </w:rPr>
        <w:drawing>
          <wp:inline distT="0" distB="0" distL="0" distR="0" wp14:anchorId="16818FEC" wp14:editId="055E6A54">
            <wp:extent cx="1660117" cy="588396"/>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359" cy="612229"/>
                    </a:xfrm>
                    <a:prstGeom prst="rect">
                      <a:avLst/>
                    </a:prstGeom>
                  </pic:spPr>
                </pic:pic>
              </a:graphicData>
            </a:graphic>
          </wp:inline>
        </w:drawing>
      </w:r>
    </w:p>
    <w:p w14:paraId="34CD6CEF" w14:textId="77777777" w:rsidR="00FC0220" w:rsidRPr="002A4C93" w:rsidRDefault="00FC0220">
      <w:pPr>
        <w:pStyle w:val="BodyText"/>
        <w:spacing w:before="9"/>
        <w:ind w:left="0" w:firstLine="0"/>
        <w:rPr>
          <w:rFonts w:ascii="Times New Roman"/>
          <w:sz w:val="20"/>
          <w:szCs w:val="18"/>
        </w:rPr>
      </w:pPr>
    </w:p>
    <w:p w14:paraId="34CD6CF0" w14:textId="77777777" w:rsidR="00FC0220" w:rsidRPr="00751EE0" w:rsidRDefault="00DA2E38">
      <w:pPr>
        <w:pStyle w:val="Title"/>
        <w:rPr>
          <w:spacing w:val="-34"/>
        </w:rPr>
      </w:pPr>
      <w:r w:rsidRPr="00751EE0">
        <w:rPr>
          <w:spacing w:val="-34"/>
          <w:bdr w:val="nil"/>
          <w:lang w:val="sw-KE"/>
        </w:rPr>
        <w:t>RASIMU - 18/3/21</w:t>
      </w:r>
    </w:p>
    <w:p w14:paraId="34CD6CF1" w14:textId="77777777" w:rsidR="00FC0220" w:rsidRDefault="00DA2E38">
      <w:pPr>
        <w:spacing w:before="138" w:line="276" w:lineRule="auto"/>
        <w:ind w:left="521" w:right="479"/>
        <w:jc w:val="center"/>
        <w:rPr>
          <w:b/>
          <w:sz w:val="40"/>
        </w:rPr>
      </w:pPr>
      <w:r>
        <w:rPr>
          <w:b/>
          <w:bCs/>
          <w:sz w:val="40"/>
          <w:szCs w:val="40"/>
          <w:bdr w:val="nil"/>
          <w:lang w:val="sw-KE"/>
        </w:rPr>
        <w:t>Mpango wa Eneo kwa Mwaka 2021-2024 wa Idara ya Huduma kwa Watu Wazee, Walemavu na Wanajeshi Wastaafu</w:t>
      </w:r>
    </w:p>
    <w:p w14:paraId="34CD6CF2" w14:textId="77777777" w:rsidR="00FC0220" w:rsidRDefault="00DA2E38">
      <w:pPr>
        <w:pStyle w:val="BodyText"/>
        <w:spacing w:before="291" w:line="276" w:lineRule="auto"/>
        <w:ind w:left="100" w:right="557" w:firstLine="0"/>
      </w:pPr>
      <w:r>
        <w:rPr>
          <w:bdr w:val="nil"/>
          <w:lang w:val="sw-KE"/>
        </w:rPr>
        <w:t xml:space="preserve">Idara ya Huduma kwa Watu Wazee, Walemavu na Wanajeshi Wastaafu (ADVSD) inatoa muhtasari ufuatao wa rasimu za malengo na maazimio ya Wakala wa Eneo kuhusu Mpango wa Eneo kuhusu </w:t>
      </w:r>
      <w:r>
        <w:rPr>
          <w:bdr w:val="nil"/>
          <w:lang w:val="sw-KE"/>
        </w:rPr>
        <w:t>Kuzeeka kwa Mwaka 2021-2024.</w:t>
      </w:r>
    </w:p>
    <w:p w14:paraId="34CD6CF3" w14:textId="77777777" w:rsidR="00FC0220" w:rsidRPr="00896573" w:rsidRDefault="00FC0220">
      <w:pPr>
        <w:pStyle w:val="BodyText"/>
        <w:spacing w:before="7"/>
        <w:ind w:left="0" w:firstLine="0"/>
        <w:rPr>
          <w:sz w:val="12"/>
          <w:szCs w:val="10"/>
        </w:rPr>
      </w:pPr>
    </w:p>
    <w:p w14:paraId="34CD6CF4" w14:textId="77777777" w:rsidR="00FC0220" w:rsidRDefault="00DA2E38">
      <w:pPr>
        <w:pStyle w:val="Heading1"/>
      </w:pPr>
      <w:r>
        <w:rPr>
          <w:bdr w:val="nil"/>
          <w:lang w:val="sw-KE"/>
        </w:rPr>
        <w:t>Wazee wa Kabila Asili la Amerika</w:t>
      </w:r>
    </w:p>
    <w:p w14:paraId="34CD6CF5" w14:textId="77777777" w:rsidR="00FC0220" w:rsidRDefault="00DA2E38">
      <w:pPr>
        <w:pStyle w:val="ListParagraph"/>
        <w:numPr>
          <w:ilvl w:val="0"/>
          <w:numId w:val="8"/>
        </w:numPr>
        <w:tabs>
          <w:tab w:val="left" w:pos="820"/>
        </w:tabs>
        <w:spacing w:before="41" w:line="276" w:lineRule="auto"/>
        <w:ind w:right="373"/>
        <w:rPr>
          <w:sz w:val="24"/>
        </w:rPr>
      </w:pPr>
      <w:r>
        <w:rPr>
          <w:sz w:val="24"/>
          <w:szCs w:val="24"/>
          <w:bdr w:val="nil"/>
          <w:lang w:val="sw-KE"/>
        </w:rPr>
        <w:t>Kuwahudumia wazee wa Makabila Asili</w:t>
      </w:r>
      <w:r>
        <w:rPr>
          <w:sz w:val="24"/>
          <w:szCs w:val="24"/>
          <w:bdr w:val="nil"/>
          <w:lang w:val="sw-KE"/>
        </w:rPr>
        <w:t xml:space="preserve"> ya Amerika wanaoishi katika maeneo ya mjini kwa kuunga mkono wakala zinazowahudumia.</w:t>
      </w:r>
    </w:p>
    <w:p w14:paraId="34CD6CF6" w14:textId="77777777" w:rsidR="00FC0220" w:rsidRPr="00751EE0" w:rsidRDefault="00DA2E38">
      <w:pPr>
        <w:pStyle w:val="ListParagraph"/>
        <w:numPr>
          <w:ilvl w:val="1"/>
          <w:numId w:val="8"/>
        </w:numPr>
        <w:tabs>
          <w:tab w:val="left" w:pos="1540"/>
        </w:tabs>
        <w:spacing w:line="276" w:lineRule="auto"/>
        <w:ind w:right="107"/>
        <w:rPr>
          <w:spacing w:val="-6"/>
          <w:sz w:val="24"/>
        </w:rPr>
      </w:pPr>
      <w:r w:rsidRPr="00751EE0">
        <w:rPr>
          <w:spacing w:val="-6"/>
          <w:sz w:val="24"/>
          <w:szCs w:val="24"/>
          <w:bdr w:val="nil"/>
          <w:lang w:val="sw-KE"/>
        </w:rPr>
        <w:t>Vipaumbele vya Wazee wa kabila asili, vinavyohusiana na huduma na ustawi, na pia vya famili</w:t>
      </w:r>
      <w:r w:rsidRPr="00751EE0">
        <w:rPr>
          <w:spacing w:val="-6"/>
          <w:sz w:val="24"/>
          <w:szCs w:val="24"/>
          <w:bdr w:val="nil"/>
          <w:lang w:val="sw-KE"/>
        </w:rPr>
        <w:t>a, makabila na jamii za makabila, vimeeleweka na kuangaziwa na ADVSD.</w:t>
      </w:r>
    </w:p>
    <w:p w14:paraId="34CD6CF7" w14:textId="77777777" w:rsidR="00FC0220" w:rsidRDefault="00DA2E38">
      <w:pPr>
        <w:pStyle w:val="ListParagraph"/>
        <w:numPr>
          <w:ilvl w:val="1"/>
          <w:numId w:val="8"/>
        </w:numPr>
        <w:tabs>
          <w:tab w:val="left" w:pos="1540"/>
        </w:tabs>
        <w:rPr>
          <w:sz w:val="24"/>
        </w:rPr>
      </w:pPr>
      <w:r>
        <w:rPr>
          <w:sz w:val="24"/>
          <w:szCs w:val="24"/>
          <w:bdr w:val="nil"/>
          <w:lang w:val="sw-KE"/>
        </w:rPr>
        <w:t>Wazee wa makabila asili ya Amerika wanatumia mipango na huduma zinazofadhiliwa na ADVSD.</w:t>
      </w:r>
    </w:p>
    <w:p w14:paraId="34CD6CF8" w14:textId="77777777" w:rsidR="00FC0220" w:rsidRPr="00896573" w:rsidRDefault="00FC0220">
      <w:pPr>
        <w:pStyle w:val="BodyText"/>
        <w:spacing w:before="7"/>
        <w:ind w:left="0" w:firstLine="0"/>
        <w:rPr>
          <w:sz w:val="12"/>
          <w:szCs w:val="10"/>
        </w:rPr>
      </w:pPr>
    </w:p>
    <w:p w14:paraId="34CD6CF9" w14:textId="77777777" w:rsidR="00FC0220" w:rsidRDefault="00DA2E38">
      <w:pPr>
        <w:pStyle w:val="Heading1"/>
      </w:pPr>
      <w:r>
        <w:rPr>
          <w:bdr w:val="nil"/>
          <w:lang w:val="sw-KE"/>
        </w:rPr>
        <w:t>Watu Wazima Wazee zaidi Waliobadilisha Jinsia na Wasio wa Mojawapo wa Jinsia Yoyote Kuu na Wazee wa Roho Mbili</w:t>
      </w:r>
    </w:p>
    <w:p w14:paraId="34CD6CFA" w14:textId="77777777" w:rsidR="00FC0220" w:rsidRPr="00751EE0" w:rsidRDefault="00DA2E38">
      <w:pPr>
        <w:pStyle w:val="ListParagraph"/>
        <w:numPr>
          <w:ilvl w:val="0"/>
          <w:numId w:val="7"/>
        </w:numPr>
        <w:tabs>
          <w:tab w:val="left" w:pos="820"/>
        </w:tabs>
        <w:spacing w:before="42" w:line="276" w:lineRule="auto"/>
        <w:ind w:right="341"/>
        <w:rPr>
          <w:spacing w:val="-4"/>
          <w:sz w:val="24"/>
        </w:rPr>
      </w:pPr>
      <w:r w:rsidRPr="00751EE0">
        <w:rPr>
          <w:spacing w:val="-4"/>
          <w:sz w:val="24"/>
          <w:szCs w:val="24"/>
          <w:bdr w:val="nil"/>
          <w:lang w:val="sw-KE"/>
        </w:rPr>
        <w:t>Watu</w:t>
      </w:r>
      <w:r w:rsidRPr="00751EE0">
        <w:rPr>
          <w:spacing w:val="-4"/>
          <w:sz w:val="24"/>
          <w:szCs w:val="24"/>
          <w:bdr w:val="nil"/>
          <w:lang w:val="sw-KE"/>
        </w:rPr>
        <w:t xml:space="preserve"> Wazima Wazee zaidi Waliobadilisha Jinsia na Wasio wa Mojawapo wa Jinsia Yoyote Kuu na Wazee wa Roho Mbili wanashughulikiwa vizuri na jamii inayowajali na wanatumia huduma na miradi ya kuwezesha ustawi wao, uhuru na uwezo wa kujitawala.</w:t>
      </w:r>
    </w:p>
    <w:p w14:paraId="34CD6CFB" w14:textId="77777777" w:rsidR="00FC0220" w:rsidRDefault="00DA2E38">
      <w:pPr>
        <w:pStyle w:val="BodyText"/>
      </w:pPr>
      <w:r>
        <w:rPr>
          <w:bdr w:val="nil"/>
          <w:lang w:val="sw-KE"/>
        </w:rPr>
        <w:t xml:space="preserve">a. Kuongeza idadi ya watu wazima wazee zaidi Waliobadilisha Jinsia na Wasio wa Mojawapo wa Jinsia Yoyote Kuu na Wazee wa Roho Mbili wanaotafuta na kufikia huduma kutoka ADVSD na mtandao wa </w:t>
      </w:r>
      <w:r>
        <w:rPr>
          <w:bdr w:val="nil"/>
          <w:lang w:val="sw-KE"/>
        </w:rPr>
        <w:t>huduma kwa wazee.</w:t>
      </w:r>
    </w:p>
    <w:p w14:paraId="34CD6CFC" w14:textId="77777777" w:rsidR="00FC0220" w:rsidRPr="00896573" w:rsidRDefault="00FC0220">
      <w:pPr>
        <w:pStyle w:val="BodyText"/>
        <w:spacing w:before="6"/>
        <w:ind w:left="0" w:firstLine="0"/>
        <w:rPr>
          <w:sz w:val="12"/>
          <w:szCs w:val="10"/>
        </w:rPr>
      </w:pPr>
    </w:p>
    <w:p w14:paraId="626AD252" w14:textId="77777777" w:rsidR="002A4C93" w:rsidRPr="002A4C93" w:rsidRDefault="002A4C93" w:rsidP="002A4C93">
      <w:pPr>
        <w:pStyle w:val="ListParagraph"/>
        <w:numPr>
          <w:ilvl w:val="0"/>
          <w:numId w:val="7"/>
        </w:numPr>
        <w:rPr>
          <w:sz w:val="24"/>
          <w:szCs w:val="24"/>
        </w:rPr>
      </w:pPr>
      <w:proofErr w:type="spellStart"/>
      <w:r w:rsidRPr="002A4C93">
        <w:rPr>
          <w:sz w:val="24"/>
          <w:szCs w:val="24"/>
        </w:rPr>
        <w:t>Watu</w:t>
      </w:r>
      <w:proofErr w:type="spellEnd"/>
      <w:r w:rsidRPr="002A4C93">
        <w:rPr>
          <w:sz w:val="24"/>
          <w:szCs w:val="24"/>
        </w:rPr>
        <w:t xml:space="preserve"> </w:t>
      </w:r>
      <w:proofErr w:type="spellStart"/>
      <w:r w:rsidRPr="002A4C93">
        <w:rPr>
          <w:sz w:val="24"/>
          <w:szCs w:val="24"/>
        </w:rPr>
        <w:t>wazima</w:t>
      </w:r>
      <w:proofErr w:type="spellEnd"/>
      <w:r w:rsidRPr="002A4C93">
        <w:rPr>
          <w:sz w:val="24"/>
          <w:szCs w:val="24"/>
        </w:rPr>
        <w:t xml:space="preserve"> </w:t>
      </w:r>
      <w:proofErr w:type="spellStart"/>
      <w:r w:rsidRPr="002A4C93">
        <w:rPr>
          <w:sz w:val="24"/>
          <w:szCs w:val="24"/>
        </w:rPr>
        <w:t>wazee</w:t>
      </w:r>
      <w:proofErr w:type="spellEnd"/>
      <w:r w:rsidRPr="002A4C93">
        <w:rPr>
          <w:sz w:val="24"/>
          <w:szCs w:val="24"/>
        </w:rPr>
        <w:t xml:space="preserve"> </w:t>
      </w:r>
      <w:proofErr w:type="spellStart"/>
      <w:r w:rsidRPr="002A4C93">
        <w:rPr>
          <w:sz w:val="24"/>
          <w:szCs w:val="24"/>
        </w:rPr>
        <w:t>zaidi</w:t>
      </w:r>
      <w:proofErr w:type="spellEnd"/>
      <w:r w:rsidRPr="002A4C93">
        <w:rPr>
          <w:sz w:val="24"/>
          <w:szCs w:val="24"/>
        </w:rPr>
        <w:t xml:space="preserve"> </w:t>
      </w:r>
      <w:proofErr w:type="spellStart"/>
      <w:r w:rsidRPr="002A4C93">
        <w:rPr>
          <w:sz w:val="24"/>
          <w:szCs w:val="24"/>
        </w:rPr>
        <w:t>waliobadilisha</w:t>
      </w:r>
      <w:proofErr w:type="spellEnd"/>
      <w:r w:rsidRPr="002A4C93">
        <w:rPr>
          <w:sz w:val="24"/>
          <w:szCs w:val="24"/>
        </w:rPr>
        <w:t xml:space="preserve"> </w:t>
      </w:r>
      <w:proofErr w:type="spellStart"/>
      <w:r w:rsidRPr="002A4C93">
        <w:rPr>
          <w:sz w:val="24"/>
          <w:szCs w:val="24"/>
        </w:rPr>
        <w:t>Jinsia</w:t>
      </w:r>
      <w:proofErr w:type="spellEnd"/>
      <w:r w:rsidRPr="002A4C93">
        <w:rPr>
          <w:sz w:val="24"/>
          <w:szCs w:val="24"/>
        </w:rPr>
        <w:t xml:space="preserve"> </w:t>
      </w:r>
      <w:proofErr w:type="spellStart"/>
      <w:r w:rsidRPr="002A4C93">
        <w:rPr>
          <w:sz w:val="24"/>
          <w:szCs w:val="24"/>
        </w:rPr>
        <w:t>na</w:t>
      </w:r>
      <w:proofErr w:type="spellEnd"/>
      <w:r w:rsidRPr="002A4C93">
        <w:rPr>
          <w:sz w:val="24"/>
          <w:szCs w:val="24"/>
        </w:rPr>
        <w:t xml:space="preserve"> </w:t>
      </w:r>
      <w:proofErr w:type="spellStart"/>
      <w:r w:rsidRPr="002A4C93">
        <w:rPr>
          <w:sz w:val="24"/>
          <w:szCs w:val="24"/>
        </w:rPr>
        <w:t>wasio</w:t>
      </w:r>
      <w:proofErr w:type="spellEnd"/>
      <w:r w:rsidRPr="002A4C93">
        <w:rPr>
          <w:sz w:val="24"/>
          <w:szCs w:val="24"/>
        </w:rPr>
        <w:t xml:space="preserve"> </w:t>
      </w:r>
      <w:proofErr w:type="spellStart"/>
      <w:r w:rsidRPr="002A4C93">
        <w:rPr>
          <w:sz w:val="24"/>
          <w:szCs w:val="24"/>
        </w:rPr>
        <w:t>wa</w:t>
      </w:r>
      <w:proofErr w:type="spellEnd"/>
      <w:r w:rsidRPr="002A4C93">
        <w:rPr>
          <w:sz w:val="24"/>
          <w:szCs w:val="24"/>
        </w:rPr>
        <w:t xml:space="preserve"> </w:t>
      </w:r>
      <w:proofErr w:type="spellStart"/>
      <w:r w:rsidRPr="002A4C93">
        <w:rPr>
          <w:sz w:val="24"/>
          <w:szCs w:val="24"/>
        </w:rPr>
        <w:t>mojawapo</w:t>
      </w:r>
      <w:proofErr w:type="spellEnd"/>
      <w:r w:rsidRPr="002A4C93">
        <w:rPr>
          <w:sz w:val="24"/>
          <w:szCs w:val="24"/>
        </w:rPr>
        <w:t xml:space="preserve"> </w:t>
      </w:r>
      <w:proofErr w:type="spellStart"/>
      <w:r w:rsidRPr="002A4C93">
        <w:rPr>
          <w:sz w:val="24"/>
          <w:szCs w:val="24"/>
        </w:rPr>
        <w:t>wa</w:t>
      </w:r>
      <w:proofErr w:type="spellEnd"/>
      <w:r w:rsidRPr="002A4C93">
        <w:rPr>
          <w:sz w:val="24"/>
          <w:szCs w:val="24"/>
        </w:rPr>
        <w:t xml:space="preserve"> </w:t>
      </w:r>
      <w:proofErr w:type="spellStart"/>
      <w:r w:rsidRPr="002A4C93">
        <w:rPr>
          <w:sz w:val="24"/>
          <w:szCs w:val="24"/>
        </w:rPr>
        <w:t>jinsia</w:t>
      </w:r>
      <w:proofErr w:type="spellEnd"/>
      <w:r w:rsidRPr="002A4C93">
        <w:rPr>
          <w:sz w:val="24"/>
          <w:szCs w:val="24"/>
        </w:rPr>
        <w:t xml:space="preserve"> </w:t>
      </w:r>
      <w:proofErr w:type="spellStart"/>
      <w:r w:rsidRPr="002A4C93">
        <w:rPr>
          <w:sz w:val="24"/>
          <w:szCs w:val="24"/>
        </w:rPr>
        <w:t>yoyote</w:t>
      </w:r>
      <w:proofErr w:type="spellEnd"/>
      <w:r w:rsidRPr="002A4C93">
        <w:rPr>
          <w:sz w:val="24"/>
          <w:szCs w:val="24"/>
        </w:rPr>
        <w:t xml:space="preserve"> </w:t>
      </w:r>
      <w:proofErr w:type="spellStart"/>
      <w:r w:rsidRPr="002A4C93">
        <w:rPr>
          <w:sz w:val="24"/>
          <w:szCs w:val="24"/>
        </w:rPr>
        <w:t>kuu</w:t>
      </w:r>
      <w:proofErr w:type="spellEnd"/>
      <w:r w:rsidRPr="002A4C93">
        <w:rPr>
          <w:sz w:val="24"/>
          <w:szCs w:val="24"/>
        </w:rPr>
        <w:t xml:space="preserve"> </w:t>
      </w:r>
      <w:proofErr w:type="spellStart"/>
      <w:r w:rsidRPr="002A4C93">
        <w:rPr>
          <w:sz w:val="24"/>
          <w:szCs w:val="24"/>
        </w:rPr>
        <w:t>na</w:t>
      </w:r>
      <w:proofErr w:type="spellEnd"/>
      <w:r w:rsidRPr="002A4C93">
        <w:rPr>
          <w:sz w:val="24"/>
          <w:szCs w:val="24"/>
        </w:rPr>
        <w:t xml:space="preserve"> </w:t>
      </w:r>
      <w:proofErr w:type="spellStart"/>
      <w:r w:rsidRPr="002A4C93">
        <w:rPr>
          <w:sz w:val="24"/>
          <w:szCs w:val="24"/>
        </w:rPr>
        <w:t>Wazee</w:t>
      </w:r>
      <w:proofErr w:type="spellEnd"/>
      <w:r w:rsidRPr="002A4C93">
        <w:rPr>
          <w:sz w:val="24"/>
          <w:szCs w:val="24"/>
        </w:rPr>
        <w:t xml:space="preserve"> </w:t>
      </w:r>
      <w:proofErr w:type="spellStart"/>
      <w:r w:rsidRPr="002A4C93">
        <w:rPr>
          <w:sz w:val="24"/>
          <w:szCs w:val="24"/>
        </w:rPr>
        <w:t>wa</w:t>
      </w:r>
      <w:proofErr w:type="spellEnd"/>
      <w:r w:rsidRPr="002A4C93">
        <w:rPr>
          <w:sz w:val="24"/>
          <w:szCs w:val="24"/>
        </w:rPr>
        <w:t xml:space="preserve"> </w:t>
      </w:r>
      <w:proofErr w:type="spellStart"/>
      <w:r w:rsidRPr="002A4C93">
        <w:rPr>
          <w:sz w:val="24"/>
          <w:szCs w:val="24"/>
        </w:rPr>
        <w:t>Roho</w:t>
      </w:r>
      <w:proofErr w:type="spellEnd"/>
      <w:r w:rsidRPr="002A4C93">
        <w:rPr>
          <w:sz w:val="24"/>
          <w:szCs w:val="24"/>
        </w:rPr>
        <w:t xml:space="preserve"> </w:t>
      </w:r>
      <w:proofErr w:type="spellStart"/>
      <w:r w:rsidRPr="002A4C93">
        <w:rPr>
          <w:sz w:val="24"/>
          <w:szCs w:val="24"/>
        </w:rPr>
        <w:t>Mbili</w:t>
      </w:r>
      <w:proofErr w:type="spellEnd"/>
      <w:r w:rsidRPr="002A4C93">
        <w:rPr>
          <w:sz w:val="24"/>
          <w:szCs w:val="24"/>
        </w:rPr>
        <w:t xml:space="preserve"> </w:t>
      </w:r>
      <w:proofErr w:type="spellStart"/>
      <w:r w:rsidRPr="002A4C93">
        <w:rPr>
          <w:sz w:val="24"/>
          <w:szCs w:val="24"/>
        </w:rPr>
        <w:t>wanafanya</w:t>
      </w:r>
      <w:proofErr w:type="spellEnd"/>
      <w:r w:rsidRPr="002A4C93">
        <w:rPr>
          <w:sz w:val="24"/>
          <w:szCs w:val="24"/>
        </w:rPr>
        <w:t xml:space="preserve"> </w:t>
      </w:r>
      <w:proofErr w:type="spellStart"/>
      <w:r w:rsidRPr="002A4C93">
        <w:rPr>
          <w:sz w:val="24"/>
          <w:szCs w:val="24"/>
        </w:rPr>
        <w:t>mchakato</w:t>
      </w:r>
      <w:proofErr w:type="spellEnd"/>
      <w:r w:rsidRPr="002A4C93">
        <w:rPr>
          <w:sz w:val="24"/>
          <w:szCs w:val="24"/>
        </w:rPr>
        <w:t xml:space="preserve"> </w:t>
      </w:r>
      <w:proofErr w:type="spellStart"/>
      <w:r w:rsidRPr="002A4C93">
        <w:rPr>
          <w:sz w:val="24"/>
          <w:szCs w:val="24"/>
        </w:rPr>
        <w:t>wa</w:t>
      </w:r>
      <w:proofErr w:type="spellEnd"/>
      <w:r w:rsidRPr="002A4C93">
        <w:rPr>
          <w:sz w:val="24"/>
          <w:szCs w:val="24"/>
        </w:rPr>
        <w:t xml:space="preserve"> </w:t>
      </w:r>
      <w:proofErr w:type="spellStart"/>
      <w:r w:rsidRPr="002A4C93">
        <w:rPr>
          <w:sz w:val="24"/>
          <w:szCs w:val="24"/>
        </w:rPr>
        <w:t>kijamii</w:t>
      </w:r>
      <w:proofErr w:type="spellEnd"/>
      <w:r w:rsidRPr="002A4C93">
        <w:rPr>
          <w:sz w:val="24"/>
          <w:szCs w:val="24"/>
        </w:rPr>
        <w:t xml:space="preserve"> </w:t>
      </w:r>
      <w:proofErr w:type="spellStart"/>
      <w:r w:rsidRPr="002A4C93">
        <w:rPr>
          <w:sz w:val="24"/>
          <w:szCs w:val="24"/>
        </w:rPr>
        <w:t>wa</w:t>
      </w:r>
      <w:proofErr w:type="spellEnd"/>
      <w:r w:rsidRPr="002A4C93">
        <w:rPr>
          <w:sz w:val="24"/>
          <w:szCs w:val="24"/>
        </w:rPr>
        <w:t xml:space="preserve"> </w:t>
      </w:r>
      <w:proofErr w:type="spellStart"/>
      <w:r w:rsidRPr="002A4C93">
        <w:rPr>
          <w:sz w:val="24"/>
          <w:szCs w:val="24"/>
        </w:rPr>
        <w:t>kufikia</w:t>
      </w:r>
      <w:proofErr w:type="spellEnd"/>
      <w:r w:rsidRPr="002A4C93">
        <w:rPr>
          <w:sz w:val="24"/>
          <w:szCs w:val="24"/>
        </w:rPr>
        <w:t xml:space="preserve"> </w:t>
      </w:r>
      <w:proofErr w:type="spellStart"/>
      <w:r w:rsidRPr="002A4C93">
        <w:rPr>
          <w:sz w:val="24"/>
          <w:szCs w:val="24"/>
        </w:rPr>
        <w:t>huduma</w:t>
      </w:r>
      <w:proofErr w:type="spellEnd"/>
      <w:r w:rsidRPr="002A4C93">
        <w:rPr>
          <w:sz w:val="24"/>
          <w:szCs w:val="24"/>
        </w:rPr>
        <w:t xml:space="preserve"> za </w:t>
      </w:r>
      <w:proofErr w:type="spellStart"/>
      <w:r w:rsidRPr="002A4C93">
        <w:rPr>
          <w:sz w:val="24"/>
          <w:szCs w:val="24"/>
        </w:rPr>
        <w:t>watu</w:t>
      </w:r>
      <w:proofErr w:type="spellEnd"/>
      <w:r w:rsidRPr="002A4C93">
        <w:rPr>
          <w:sz w:val="24"/>
          <w:szCs w:val="24"/>
        </w:rPr>
        <w:t xml:space="preserve"> </w:t>
      </w:r>
      <w:proofErr w:type="spellStart"/>
      <w:r w:rsidRPr="002A4C93">
        <w:rPr>
          <w:sz w:val="24"/>
          <w:szCs w:val="24"/>
        </w:rPr>
        <w:t>wazee</w:t>
      </w:r>
      <w:proofErr w:type="spellEnd"/>
      <w:r w:rsidRPr="002A4C93">
        <w:rPr>
          <w:sz w:val="24"/>
          <w:szCs w:val="24"/>
        </w:rPr>
        <w:t xml:space="preserve"> </w:t>
      </w:r>
      <w:proofErr w:type="spellStart"/>
      <w:r w:rsidRPr="002A4C93">
        <w:rPr>
          <w:sz w:val="24"/>
          <w:szCs w:val="24"/>
        </w:rPr>
        <w:t>na</w:t>
      </w:r>
      <w:proofErr w:type="spellEnd"/>
      <w:r w:rsidRPr="002A4C93">
        <w:rPr>
          <w:sz w:val="24"/>
          <w:szCs w:val="24"/>
        </w:rPr>
        <w:t xml:space="preserve"> </w:t>
      </w:r>
      <w:proofErr w:type="spellStart"/>
      <w:r w:rsidRPr="002A4C93">
        <w:rPr>
          <w:sz w:val="24"/>
          <w:szCs w:val="24"/>
        </w:rPr>
        <w:t>watu</w:t>
      </w:r>
      <w:proofErr w:type="spellEnd"/>
      <w:r w:rsidRPr="002A4C93">
        <w:rPr>
          <w:sz w:val="24"/>
          <w:szCs w:val="24"/>
        </w:rPr>
        <w:t xml:space="preserve"> </w:t>
      </w:r>
      <w:proofErr w:type="spellStart"/>
      <w:r w:rsidRPr="002A4C93">
        <w:rPr>
          <w:sz w:val="24"/>
          <w:szCs w:val="24"/>
        </w:rPr>
        <w:t>wanaoishi</w:t>
      </w:r>
      <w:proofErr w:type="spellEnd"/>
      <w:r w:rsidRPr="002A4C93">
        <w:rPr>
          <w:sz w:val="24"/>
          <w:szCs w:val="24"/>
        </w:rPr>
        <w:t xml:space="preserve"> </w:t>
      </w:r>
      <w:proofErr w:type="spellStart"/>
      <w:r w:rsidRPr="002A4C93">
        <w:rPr>
          <w:sz w:val="24"/>
          <w:szCs w:val="24"/>
        </w:rPr>
        <w:t>na</w:t>
      </w:r>
      <w:proofErr w:type="spellEnd"/>
      <w:r w:rsidRPr="002A4C93">
        <w:rPr>
          <w:sz w:val="24"/>
          <w:szCs w:val="24"/>
        </w:rPr>
        <w:t xml:space="preserve"> </w:t>
      </w:r>
      <w:proofErr w:type="spellStart"/>
      <w:r w:rsidRPr="002A4C93">
        <w:rPr>
          <w:sz w:val="24"/>
          <w:szCs w:val="24"/>
        </w:rPr>
        <w:t>umemavu</w:t>
      </w:r>
      <w:proofErr w:type="spellEnd"/>
      <w:r w:rsidRPr="002A4C93">
        <w:rPr>
          <w:sz w:val="24"/>
          <w:szCs w:val="24"/>
        </w:rPr>
        <w:t>.</w:t>
      </w:r>
    </w:p>
    <w:p w14:paraId="34CD6CFF" w14:textId="77777777" w:rsidR="00FC0220" w:rsidRPr="00896573" w:rsidRDefault="00DA2E38">
      <w:pPr>
        <w:pStyle w:val="BodyText"/>
        <w:ind w:right="186"/>
        <w:rPr>
          <w:spacing w:val="-10"/>
        </w:rPr>
      </w:pPr>
      <w:r>
        <w:rPr>
          <w:bdr w:val="nil"/>
          <w:lang w:val="sw-KE"/>
        </w:rPr>
        <w:t>b</w:t>
      </w:r>
      <w:r>
        <w:rPr>
          <w:bdr w:val="nil"/>
          <w:lang w:val="sw-KE"/>
        </w:rPr>
        <w:t xml:space="preserve">. </w:t>
      </w:r>
      <w:r w:rsidRPr="00896573">
        <w:rPr>
          <w:spacing w:val="-10"/>
          <w:bdr w:val="nil"/>
          <w:lang w:val="sw-KE"/>
        </w:rPr>
        <w:t>Watu wazima wazee zaidi waliobadilisha Jinsia na w</w:t>
      </w:r>
      <w:r w:rsidRPr="00896573">
        <w:rPr>
          <w:spacing w:val="-10"/>
          <w:bdr w:val="nil"/>
          <w:lang w:val="sw-KE"/>
        </w:rPr>
        <w:t>asio wa mojawapo wa jinsia yoyote kuu na Wazee wa Roho Mbili wanatambua, kuweka vipaumbele na kutoa mapendekezo yanayohusiana na mahitaji yao ya utoaji huduma za nyumbani na kijamii.</w:t>
      </w:r>
    </w:p>
    <w:p w14:paraId="34CD6D00" w14:textId="77777777" w:rsidR="00FC0220" w:rsidRPr="00896573" w:rsidRDefault="00FC0220">
      <w:pPr>
        <w:pStyle w:val="BodyText"/>
        <w:spacing w:before="7"/>
        <w:ind w:left="0" w:firstLine="0"/>
        <w:rPr>
          <w:sz w:val="12"/>
          <w:szCs w:val="10"/>
        </w:rPr>
      </w:pPr>
    </w:p>
    <w:p w14:paraId="34CD6D01" w14:textId="77777777" w:rsidR="00FC0220" w:rsidRDefault="00DA2E38">
      <w:pPr>
        <w:pStyle w:val="Heading1"/>
      </w:pPr>
      <w:r>
        <w:rPr>
          <w:bdr w:val="nil"/>
          <w:lang w:val="sw-KE"/>
        </w:rPr>
        <w:t>Maelezo na Usaidizi (I &amp;A) na Muunganisho wa Rasilimali za Wazee na Watu Wanaoishi na ulemavu (ADRC)</w:t>
      </w:r>
    </w:p>
    <w:p w14:paraId="34CD6D02" w14:textId="77777777" w:rsidR="00FC0220" w:rsidRDefault="00DA2E38">
      <w:pPr>
        <w:pStyle w:val="ListParagraph"/>
        <w:numPr>
          <w:ilvl w:val="0"/>
          <w:numId w:val="6"/>
        </w:numPr>
        <w:tabs>
          <w:tab w:val="left" w:pos="820"/>
        </w:tabs>
        <w:spacing w:before="41" w:line="276" w:lineRule="auto"/>
        <w:ind w:right="706"/>
        <w:rPr>
          <w:sz w:val="24"/>
        </w:rPr>
      </w:pPr>
      <w:r>
        <w:rPr>
          <w:sz w:val="24"/>
          <w:szCs w:val="24"/>
          <w:bdr w:val="nil"/>
          <w:lang w:val="sw-KE"/>
        </w:rPr>
        <w:t>Wazee, watu wanaoishi na ulemavu, na walezi wao wanatambua na kutumia</w:t>
      </w:r>
      <w:r>
        <w:rPr>
          <w:sz w:val="24"/>
          <w:szCs w:val="24"/>
          <w:bdr w:val="nil"/>
          <w:lang w:val="sw-KE"/>
        </w:rPr>
        <w:t xml:space="preserve"> ADRC kama nyenzo ya kufikia maelezo, rasilimali, na huduma.</w:t>
      </w:r>
    </w:p>
    <w:p w14:paraId="34CD6D03" w14:textId="77777777" w:rsidR="00FC0220" w:rsidRDefault="00DA2E38" w:rsidP="006C7C75">
      <w:pPr>
        <w:pStyle w:val="ListParagraph"/>
        <w:numPr>
          <w:ilvl w:val="1"/>
          <w:numId w:val="6"/>
        </w:numPr>
        <w:tabs>
          <w:tab w:val="left" w:pos="1540"/>
        </w:tabs>
        <w:spacing w:line="276" w:lineRule="auto"/>
        <w:ind w:right="600"/>
        <w:rPr>
          <w:sz w:val="24"/>
        </w:rPr>
        <w:sectPr w:rsidR="00FC0220">
          <w:footerReference w:type="default" r:id="rId8"/>
          <w:type w:val="continuous"/>
          <w:pgSz w:w="12240" w:h="15840"/>
          <w:pgMar w:top="1100" w:right="1020" w:bottom="1000" w:left="980" w:header="720" w:footer="804" w:gutter="0"/>
          <w:pgNumType w:start="1"/>
          <w:cols w:space="720"/>
        </w:sectPr>
      </w:pPr>
      <w:r>
        <w:rPr>
          <w:sz w:val="24"/>
          <w:szCs w:val="24"/>
          <w:bdr w:val="nil"/>
          <w:lang w:val="sw-KE"/>
        </w:rPr>
        <w:t xml:space="preserve">Kuongeza matumizi ya ADRC ili kupunguza kutengwa na </w:t>
      </w:r>
      <w:r>
        <w:rPr>
          <w:sz w:val="24"/>
          <w:szCs w:val="24"/>
          <w:bdr w:val="nil"/>
          <w:lang w:val="sw-KE"/>
        </w:rPr>
        <w:t>vizuizi vya ufikiaji dhidi ya watu wazee waliotengwa kimwili, kitamaduni au kilugha.</w:t>
      </w:r>
    </w:p>
    <w:p w14:paraId="34CD6D04" w14:textId="77777777" w:rsidR="00FC0220" w:rsidRDefault="00DA2E38">
      <w:pPr>
        <w:pStyle w:val="ListParagraph"/>
        <w:numPr>
          <w:ilvl w:val="0"/>
          <w:numId w:val="6"/>
        </w:numPr>
        <w:tabs>
          <w:tab w:val="left" w:pos="820"/>
        </w:tabs>
        <w:spacing w:before="77" w:line="276" w:lineRule="auto"/>
        <w:ind w:right="146"/>
        <w:rPr>
          <w:sz w:val="24"/>
        </w:rPr>
      </w:pPr>
      <w:r>
        <w:rPr>
          <w:sz w:val="24"/>
          <w:szCs w:val="24"/>
          <w:bdr w:val="nil"/>
          <w:lang w:val="sw-KE"/>
        </w:rPr>
        <w:lastRenderedPageBreak/>
        <w:t xml:space="preserve">Wazee, watu wanaoishi na ulemavu, familia zao na walezi wana uwezo wa kufikia rasilimali na </w:t>
      </w:r>
      <w:r>
        <w:rPr>
          <w:sz w:val="24"/>
          <w:szCs w:val="24"/>
          <w:bdr w:val="nil"/>
          <w:lang w:val="sw-KE"/>
        </w:rPr>
        <w:t>huduma kupitia mtandao wa maelezo, rufaa na usaidizi.</w:t>
      </w:r>
    </w:p>
    <w:p w14:paraId="34CD6D05" w14:textId="77777777" w:rsidR="00FC0220" w:rsidRPr="00456542" w:rsidRDefault="00DA2E38">
      <w:pPr>
        <w:pStyle w:val="ListParagraph"/>
        <w:numPr>
          <w:ilvl w:val="1"/>
          <w:numId w:val="6"/>
        </w:numPr>
        <w:tabs>
          <w:tab w:val="left" w:pos="1540"/>
        </w:tabs>
        <w:ind w:right="173"/>
        <w:rPr>
          <w:spacing w:val="-6"/>
          <w:sz w:val="24"/>
        </w:rPr>
      </w:pPr>
      <w:r w:rsidRPr="00456542">
        <w:rPr>
          <w:spacing w:val="-6"/>
          <w:sz w:val="24"/>
          <w:szCs w:val="24"/>
          <w:bdr w:val="nil"/>
          <w:lang w:val="sw-KE"/>
        </w:rPr>
        <w:t>Washirika wa Jamii na mashirika yenye uhusiano na jamii kuhusu watu waliotengwa kihistoria na kimfumo wanajua na kutumia AD</w:t>
      </w:r>
      <w:r w:rsidRPr="00456542">
        <w:rPr>
          <w:spacing w:val="-6"/>
          <w:sz w:val="24"/>
          <w:szCs w:val="24"/>
          <w:bdr w:val="nil"/>
          <w:lang w:val="sw-KE"/>
        </w:rPr>
        <w:t>RC na mtandao wa I &amp; A.</w:t>
      </w:r>
    </w:p>
    <w:p w14:paraId="34CD6D06" w14:textId="77777777" w:rsidR="00FC0220" w:rsidRDefault="00FC0220">
      <w:pPr>
        <w:pStyle w:val="BodyText"/>
        <w:spacing w:before="7"/>
        <w:ind w:left="0" w:firstLine="0"/>
        <w:rPr>
          <w:sz w:val="27"/>
        </w:rPr>
      </w:pPr>
    </w:p>
    <w:p w14:paraId="34CD6D07" w14:textId="77777777" w:rsidR="00FC0220" w:rsidRDefault="00DA2E38">
      <w:pPr>
        <w:pStyle w:val="Heading1"/>
      </w:pPr>
      <w:r>
        <w:rPr>
          <w:bdr w:val="nil"/>
          <w:lang w:val="sw-KE"/>
        </w:rPr>
        <w:t>Huduma za Lishe</w:t>
      </w:r>
    </w:p>
    <w:p w14:paraId="34CD6D08" w14:textId="77777777" w:rsidR="00FC0220" w:rsidRDefault="00DA2E38">
      <w:pPr>
        <w:pStyle w:val="ListParagraph"/>
        <w:numPr>
          <w:ilvl w:val="0"/>
          <w:numId w:val="5"/>
        </w:numPr>
        <w:tabs>
          <w:tab w:val="left" w:pos="820"/>
        </w:tabs>
        <w:spacing w:before="41" w:line="276" w:lineRule="auto"/>
        <w:ind w:right="536"/>
        <w:rPr>
          <w:sz w:val="24"/>
        </w:rPr>
      </w:pPr>
      <w:r>
        <w:rPr>
          <w:sz w:val="24"/>
          <w:szCs w:val="24"/>
          <w:bdr w:val="nil"/>
          <w:lang w:val="sw-KE"/>
        </w:rPr>
        <w:t>Wazee watapata chakula cha kutosha kwa cha bei nafuu, kin</w:t>
      </w:r>
      <w:r>
        <w:rPr>
          <w:sz w:val="24"/>
          <w:szCs w:val="24"/>
          <w:bdr w:val="nil"/>
          <w:lang w:val="sw-KE"/>
        </w:rPr>
        <w:t>awachofaa kitamaduni, na kinachodumisha afya zao.</w:t>
      </w:r>
    </w:p>
    <w:p w14:paraId="34CD6D09" w14:textId="77777777" w:rsidR="00FC0220" w:rsidRDefault="00DA2E38">
      <w:pPr>
        <w:pStyle w:val="ListParagraph"/>
        <w:numPr>
          <w:ilvl w:val="1"/>
          <w:numId w:val="5"/>
        </w:numPr>
        <w:tabs>
          <w:tab w:val="left" w:pos="1540"/>
        </w:tabs>
        <w:ind w:right="1307"/>
        <w:rPr>
          <w:sz w:val="24"/>
        </w:rPr>
      </w:pPr>
      <w:r>
        <w:rPr>
          <w:sz w:val="24"/>
          <w:szCs w:val="24"/>
          <w:bdr w:val="nil"/>
          <w:lang w:val="sw-KE"/>
        </w:rPr>
        <w:t>Kuongeza matumizi ya mipango ya lishe inayofadhiliwa na serikali, kama vile Mpango wa Msaada wa Lishe ya Ziada au SNAP, jambo l</w:t>
      </w:r>
      <w:r>
        <w:rPr>
          <w:sz w:val="24"/>
          <w:szCs w:val="24"/>
          <w:bdr w:val="nil"/>
          <w:lang w:val="sw-KE"/>
        </w:rPr>
        <w:t>inalofanywa na wazee wengine</w:t>
      </w:r>
    </w:p>
    <w:p w14:paraId="34CD6D0A" w14:textId="77777777" w:rsidR="00FC0220" w:rsidRDefault="00DA2E38">
      <w:pPr>
        <w:pStyle w:val="ListParagraph"/>
        <w:numPr>
          <w:ilvl w:val="1"/>
          <w:numId w:val="5"/>
        </w:numPr>
        <w:tabs>
          <w:tab w:val="left" w:pos="1540"/>
        </w:tabs>
        <w:ind w:right="213"/>
        <w:rPr>
          <w:sz w:val="24"/>
        </w:rPr>
      </w:pPr>
      <w:r>
        <w:rPr>
          <w:sz w:val="24"/>
          <w:szCs w:val="24"/>
          <w:bdr w:val="nil"/>
          <w:lang w:val="sw-KE"/>
        </w:rPr>
        <w:t>Kuwezesha ufikiaji wa chakula cha bei nafuu au bila malipo katika mazingira mbalimbali ili kukidhi mahitaji mbalimbali ya wazee.</w:t>
      </w:r>
    </w:p>
    <w:p w14:paraId="34CD6D0B" w14:textId="77777777" w:rsidR="00FC0220" w:rsidRDefault="00FC0220">
      <w:pPr>
        <w:pStyle w:val="BodyText"/>
        <w:ind w:left="0" w:firstLine="0"/>
      </w:pPr>
    </w:p>
    <w:p w14:paraId="34CD6D0C" w14:textId="77777777" w:rsidR="00FC0220" w:rsidRDefault="00DA2E38">
      <w:pPr>
        <w:pStyle w:val="ListParagraph"/>
        <w:numPr>
          <w:ilvl w:val="0"/>
          <w:numId w:val="5"/>
        </w:numPr>
        <w:tabs>
          <w:tab w:val="left" w:pos="820"/>
        </w:tabs>
        <w:spacing w:line="276" w:lineRule="auto"/>
        <w:ind w:right="230"/>
        <w:rPr>
          <w:sz w:val="24"/>
        </w:rPr>
      </w:pPr>
      <w:r>
        <w:rPr>
          <w:sz w:val="24"/>
          <w:szCs w:val="24"/>
          <w:bdr w:val="nil"/>
          <w:lang w:val="sw-KE"/>
        </w:rPr>
        <w:t>Kuunga mkono juhudi zinazoongozwa na jamii ili kuboresha ufikiaji wa chakula kwa wazee na watu wenye ulemavu, huku watu wenye waotengwa kihistoria na kimfumo wakipewa kipaumbe</w:t>
      </w:r>
      <w:r>
        <w:rPr>
          <w:sz w:val="24"/>
          <w:szCs w:val="24"/>
          <w:bdr w:val="nil"/>
          <w:lang w:val="sw-KE"/>
        </w:rPr>
        <w:t>le.</w:t>
      </w:r>
    </w:p>
    <w:p w14:paraId="34CD6D0D" w14:textId="77777777" w:rsidR="00FC0220" w:rsidRDefault="00DA2E38">
      <w:pPr>
        <w:pStyle w:val="ListParagraph"/>
        <w:numPr>
          <w:ilvl w:val="1"/>
          <w:numId w:val="5"/>
        </w:numPr>
        <w:tabs>
          <w:tab w:val="left" w:pos="1540"/>
        </w:tabs>
        <w:spacing w:line="276" w:lineRule="auto"/>
        <w:ind w:right="147"/>
        <w:rPr>
          <w:sz w:val="24"/>
        </w:rPr>
      </w:pPr>
      <w:r>
        <w:rPr>
          <w:sz w:val="24"/>
          <w:szCs w:val="24"/>
          <w:bdr w:val="nil"/>
          <w:lang w:val="sw-KE"/>
        </w:rPr>
        <w:t>Ufikiaji wa chakula na rasilimali za lishe zinapewa kipaumbele kwa watu wazima wazee waliotengwa kihistoria na kimfumo.</w:t>
      </w:r>
    </w:p>
    <w:p w14:paraId="34CD6D0F" w14:textId="77777777" w:rsidR="00FC0220" w:rsidRDefault="00FC0220">
      <w:pPr>
        <w:pStyle w:val="BodyText"/>
        <w:spacing w:before="2"/>
        <w:ind w:left="0" w:firstLine="0"/>
        <w:rPr>
          <w:sz w:val="29"/>
        </w:rPr>
      </w:pPr>
    </w:p>
    <w:p w14:paraId="34CD6D10" w14:textId="77777777" w:rsidR="00FC0220" w:rsidRDefault="00DA2E38">
      <w:pPr>
        <w:pStyle w:val="Heading1"/>
        <w:spacing w:before="1"/>
      </w:pPr>
      <w:r>
        <w:rPr>
          <w:bdr w:val="nil"/>
          <w:lang w:val="sw-KE"/>
        </w:rPr>
        <w:t>Kudumisha Afya</w:t>
      </w:r>
    </w:p>
    <w:p w14:paraId="34CD6D11" w14:textId="77777777" w:rsidR="00FC0220" w:rsidRDefault="00DA2E38">
      <w:pPr>
        <w:pStyle w:val="ListParagraph"/>
        <w:numPr>
          <w:ilvl w:val="0"/>
          <w:numId w:val="4"/>
        </w:numPr>
        <w:tabs>
          <w:tab w:val="left" w:pos="820"/>
        </w:tabs>
        <w:spacing w:before="41" w:line="276" w:lineRule="auto"/>
        <w:ind w:right="426"/>
        <w:rPr>
          <w:sz w:val="24"/>
        </w:rPr>
      </w:pPr>
      <w:r>
        <w:rPr>
          <w:sz w:val="24"/>
          <w:szCs w:val="24"/>
          <w:bdr w:val="nil"/>
          <w:lang w:val="sw-KE"/>
        </w:rPr>
        <w:t>Wazee na watu wanaoishi na ulemavu wamewezeshwa kuwa na uhusiano thabiti katika jamii yao kuwezeshwa kustawi katika afya ya kimwili na</w:t>
      </w:r>
      <w:r>
        <w:rPr>
          <w:sz w:val="24"/>
          <w:szCs w:val="24"/>
          <w:bdr w:val="nil"/>
          <w:lang w:val="sw-KE"/>
        </w:rPr>
        <w:t xml:space="preserve"> kiakili.</w:t>
      </w:r>
    </w:p>
    <w:p w14:paraId="34CD6D12" w14:textId="77777777" w:rsidR="00FC0220" w:rsidRDefault="00DA2E38">
      <w:pPr>
        <w:pStyle w:val="ListParagraph"/>
        <w:numPr>
          <w:ilvl w:val="1"/>
          <w:numId w:val="4"/>
        </w:numPr>
        <w:tabs>
          <w:tab w:val="left" w:pos="1540"/>
        </w:tabs>
        <w:spacing w:line="276" w:lineRule="auto"/>
        <w:ind w:right="507"/>
        <w:rPr>
          <w:sz w:val="24"/>
        </w:rPr>
      </w:pPr>
      <w:r>
        <w:rPr>
          <w:sz w:val="24"/>
          <w:szCs w:val="24"/>
          <w:bdr w:val="nil"/>
          <w:lang w:val="sw-KE"/>
        </w:rPr>
        <w:t>Kuogeza upatikanaji wa mafunzo na shughuli za kukuza afya kwa watu wazima kupitia ushirikiano na ukuzaji wa kimtandao.</w:t>
      </w:r>
    </w:p>
    <w:p w14:paraId="34CD6D13" w14:textId="77777777" w:rsidR="00FC0220" w:rsidRDefault="00FC0220">
      <w:pPr>
        <w:pStyle w:val="BodyText"/>
        <w:spacing w:before="7"/>
        <w:ind w:left="0" w:firstLine="0"/>
        <w:rPr>
          <w:sz w:val="27"/>
        </w:rPr>
      </w:pPr>
    </w:p>
    <w:p w14:paraId="34CD6D14" w14:textId="77777777" w:rsidR="00FC0220" w:rsidRDefault="00DA2E38">
      <w:pPr>
        <w:pStyle w:val="ListParagraph"/>
        <w:numPr>
          <w:ilvl w:val="0"/>
          <w:numId w:val="4"/>
        </w:numPr>
        <w:tabs>
          <w:tab w:val="left" w:pos="820"/>
        </w:tabs>
        <w:spacing w:line="276" w:lineRule="auto"/>
        <w:ind w:right="960"/>
        <w:rPr>
          <w:sz w:val="24"/>
        </w:rPr>
      </w:pPr>
      <w:r>
        <w:rPr>
          <w:sz w:val="24"/>
          <w:szCs w:val="24"/>
          <w:bdr w:val="nil"/>
          <w:lang w:val="sw-KE"/>
        </w:rPr>
        <w:t>Wazee wanashiriki kikamilifu katika shughuli za kukuza afya kushughulikia hali mbaya, kuboresha afya, na kupunguza kujitenga kwa watu.</w:t>
      </w:r>
    </w:p>
    <w:p w14:paraId="34CD6D15" w14:textId="77777777" w:rsidR="00FC0220" w:rsidRDefault="00DA2E38">
      <w:pPr>
        <w:pStyle w:val="ListParagraph"/>
        <w:numPr>
          <w:ilvl w:val="1"/>
          <w:numId w:val="4"/>
        </w:numPr>
        <w:tabs>
          <w:tab w:val="left" w:pos="1540"/>
        </w:tabs>
        <w:rPr>
          <w:sz w:val="24"/>
        </w:rPr>
      </w:pPr>
      <w:r>
        <w:rPr>
          <w:sz w:val="24"/>
          <w:szCs w:val="24"/>
          <w:bdr w:val="nil"/>
          <w:lang w:val="sw-KE"/>
        </w:rPr>
        <w:t>Watu wazim</w:t>
      </w:r>
      <w:r>
        <w:rPr>
          <w:sz w:val="24"/>
          <w:szCs w:val="24"/>
          <w:bdr w:val="nil"/>
          <w:lang w:val="sw-KE"/>
        </w:rPr>
        <w:t>a zaidi wanashiriki katika shughuli za kuboresha afya na ustawi wao.</w:t>
      </w:r>
    </w:p>
    <w:p w14:paraId="34CD6D16" w14:textId="77777777" w:rsidR="00FC0220" w:rsidRDefault="00FC0220">
      <w:pPr>
        <w:pStyle w:val="BodyText"/>
        <w:spacing w:before="2"/>
        <w:ind w:left="0" w:firstLine="0"/>
        <w:rPr>
          <w:sz w:val="31"/>
        </w:rPr>
      </w:pPr>
    </w:p>
    <w:p w14:paraId="34CD6D17" w14:textId="77777777" w:rsidR="00FC0220" w:rsidRDefault="00DA2E38">
      <w:pPr>
        <w:pStyle w:val="Heading1"/>
      </w:pPr>
      <w:r>
        <w:rPr>
          <w:bdr w:val="nil"/>
          <w:lang w:val="sw-KE"/>
        </w:rPr>
        <w:t>Watunzaji wa Familia</w:t>
      </w:r>
    </w:p>
    <w:p w14:paraId="34CD6D18" w14:textId="77777777" w:rsidR="00FC0220" w:rsidRDefault="00DA2E38">
      <w:pPr>
        <w:pStyle w:val="ListParagraph"/>
        <w:numPr>
          <w:ilvl w:val="0"/>
          <w:numId w:val="3"/>
        </w:numPr>
        <w:tabs>
          <w:tab w:val="left" w:pos="820"/>
        </w:tabs>
        <w:spacing w:before="42" w:line="276" w:lineRule="auto"/>
        <w:ind w:right="708"/>
        <w:rPr>
          <w:sz w:val="24"/>
        </w:rPr>
      </w:pPr>
      <w:r>
        <w:rPr>
          <w:sz w:val="24"/>
          <w:szCs w:val="24"/>
          <w:bdr w:val="nil"/>
          <w:lang w:val="sw-KE"/>
        </w:rPr>
        <w:t>Kukuza rasilimali na huduma za watunzaji wa familia kwa watunzaji wa familia na watunzaji wasio rasmi kuweka kipaumbele huduma kwa jamii zilizotengwa kihistoria na kimfumo.</w:t>
      </w:r>
    </w:p>
    <w:p w14:paraId="34CD6D19" w14:textId="77777777" w:rsidR="00FC0220" w:rsidRPr="00456542" w:rsidRDefault="00DA2E38">
      <w:pPr>
        <w:pStyle w:val="ListParagraph"/>
        <w:numPr>
          <w:ilvl w:val="1"/>
          <w:numId w:val="3"/>
        </w:numPr>
        <w:tabs>
          <w:tab w:val="left" w:pos="1540"/>
        </w:tabs>
        <w:spacing w:line="276" w:lineRule="auto"/>
        <w:ind w:right="401"/>
        <w:rPr>
          <w:spacing w:val="-2"/>
          <w:sz w:val="24"/>
        </w:rPr>
      </w:pPr>
      <w:r w:rsidRPr="00456542">
        <w:rPr>
          <w:spacing w:val="-2"/>
          <w:sz w:val="24"/>
          <w:szCs w:val="24"/>
          <w:bdr w:val="nil"/>
          <w:lang w:val="sw-KE"/>
        </w:rPr>
        <w:t>Kuku</w:t>
      </w:r>
      <w:r w:rsidRPr="00456542">
        <w:rPr>
          <w:spacing w:val="-2"/>
          <w:sz w:val="24"/>
          <w:szCs w:val="24"/>
          <w:bdr w:val="nil"/>
          <w:lang w:val="sw-KE"/>
        </w:rPr>
        <w:t>za ushiriki wa watunzaji wa familia na watunzaji wasio rasmi kuweka kipaumbele huduma kwa watunzaji kutoka kwa jamii zilizotengwa kihistoria na kimfumo.</w:t>
      </w:r>
    </w:p>
    <w:p w14:paraId="34CD6D1A" w14:textId="77777777" w:rsidR="00FC0220" w:rsidRDefault="00FC0220">
      <w:pPr>
        <w:pStyle w:val="BodyText"/>
        <w:spacing w:before="6"/>
        <w:ind w:left="0" w:firstLine="0"/>
        <w:rPr>
          <w:sz w:val="27"/>
        </w:rPr>
      </w:pPr>
    </w:p>
    <w:p w14:paraId="34CD6D1B" w14:textId="77777777" w:rsidR="00FC0220" w:rsidRDefault="00DA2E38">
      <w:pPr>
        <w:pStyle w:val="ListParagraph"/>
        <w:numPr>
          <w:ilvl w:val="0"/>
          <w:numId w:val="3"/>
        </w:numPr>
        <w:tabs>
          <w:tab w:val="left" w:pos="820"/>
        </w:tabs>
        <w:spacing w:before="1"/>
        <w:rPr>
          <w:sz w:val="24"/>
        </w:rPr>
      </w:pPr>
      <w:r>
        <w:rPr>
          <w:sz w:val="24"/>
          <w:szCs w:val="24"/>
          <w:bdr w:val="nil"/>
          <w:lang w:val="sw-KE"/>
        </w:rPr>
        <w:t>Watunzaji wa familia wa</w:t>
      </w:r>
      <w:r>
        <w:rPr>
          <w:sz w:val="24"/>
          <w:szCs w:val="24"/>
          <w:bdr w:val="nil"/>
          <w:lang w:val="sw-KE"/>
        </w:rPr>
        <w:t>napokea huduma za kibinafsi na za zinazowafaa kitamaduni.</w:t>
      </w:r>
    </w:p>
    <w:p w14:paraId="34CD6D1C" w14:textId="77777777" w:rsidR="00FC0220" w:rsidRDefault="00DA2E38">
      <w:pPr>
        <w:pStyle w:val="ListParagraph"/>
        <w:numPr>
          <w:ilvl w:val="1"/>
          <w:numId w:val="3"/>
        </w:numPr>
        <w:tabs>
          <w:tab w:val="left" w:pos="1540"/>
        </w:tabs>
        <w:spacing w:before="41"/>
        <w:ind w:right="974"/>
        <w:rPr>
          <w:sz w:val="24"/>
        </w:rPr>
      </w:pPr>
      <w:r>
        <w:rPr>
          <w:sz w:val="24"/>
          <w:szCs w:val="24"/>
          <w:bdr w:val="nil"/>
          <w:lang w:val="sw-KE"/>
        </w:rPr>
        <w:t>Kuongeza idadi ya watunzaji wa familia ambao wanapata huduma zinazofaa kitamaduni na zinazofanikiwa.</w:t>
      </w:r>
    </w:p>
    <w:p w14:paraId="34CD6D1D" w14:textId="77777777" w:rsidR="00FC0220" w:rsidRDefault="00FC0220">
      <w:pPr>
        <w:rPr>
          <w:sz w:val="24"/>
        </w:rPr>
        <w:sectPr w:rsidR="00FC0220">
          <w:pgSz w:w="12240" w:h="15840"/>
          <w:pgMar w:top="1320" w:right="1020" w:bottom="1000" w:left="980" w:header="0" w:footer="804" w:gutter="0"/>
          <w:cols w:space="720"/>
        </w:sectPr>
      </w:pPr>
    </w:p>
    <w:p w14:paraId="34CD6D1E" w14:textId="77777777" w:rsidR="00FC0220" w:rsidRDefault="00DA2E38">
      <w:pPr>
        <w:pStyle w:val="Heading1"/>
        <w:spacing w:before="80"/>
      </w:pPr>
      <w:r>
        <w:rPr>
          <w:bdr w:val="nil"/>
          <w:lang w:val="sw-KE"/>
        </w:rPr>
        <w:lastRenderedPageBreak/>
        <w:t>Haki za Wazee na Usaidizi wa Kisheria</w:t>
      </w:r>
    </w:p>
    <w:p w14:paraId="34CD6D1F" w14:textId="77777777" w:rsidR="00FC0220" w:rsidRDefault="00DA2E38">
      <w:pPr>
        <w:pStyle w:val="ListParagraph"/>
        <w:numPr>
          <w:ilvl w:val="0"/>
          <w:numId w:val="2"/>
        </w:numPr>
        <w:tabs>
          <w:tab w:val="left" w:pos="820"/>
        </w:tabs>
        <w:spacing w:before="41" w:line="276" w:lineRule="auto"/>
        <w:ind w:right="106"/>
        <w:rPr>
          <w:sz w:val="24"/>
        </w:rPr>
      </w:pPr>
      <w:r>
        <w:rPr>
          <w:sz w:val="24"/>
          <w:szCs w:val="24"/>
          <w:bdr w:val="nil"/>
          <w:lang w:val="sw-KE"/>
        </w:rPr>
        <w:t>Wazee wanapata ushauri wa kisheria kupitia Mr</w:t>
      </w:r>
      <w:r>
        <w:rPr>
          <w:sz w:val="24"/>
          <w:szCs w:val="24"/>
          <w:bdr w:val="nil"/>
          <w:lang w:val="sw-KE"/>
        </w:rPr>
        <w:t>adi wa Senior Law Project huku msisitizo ukiwa kuhusu ufikiaji zaidi kwa jamii zilizotengwa kihistoria na kimfumo.</w:t>
      </w:r>
    </w:p>
    <w:p w14:paraId="34CD6D20" w14:textId="77777777" w:rsidR="00FC0220" w:rsidRDefault="00DA2E38">
      <w:pPr>
        <w:pStyle w:val="ListParagraph"/>
        <w:numPr>
          <w:ilvl w:val="1"/>
          <w:numId w:val="2"/>
        </w:numPr>
        <w:tabs>
          <w:tab w:val="left" w:pos="1540"/>
        </w:tabs>
        <w:rPr>
          <w:sz w:val="24"/>
        </w:rPr>
      </w:pPr>
      <w:r>
        <w:rPr>
          <w:sz w:val="24"/>
          <w:szCs w:val="24"/>
          <w:bdr w:val="nil"/>
          <w:lang w:val="sw-KE"/>
        </w:rPr>
        <w:t xml:space="preserve">Usaidizi wa kisheria unatolewa kwa wastani wa watu wazima 900 </w:t>
      </w:r>
      <w:r>
        <w:rPr>
          <w:sz w:val="24"/>
          <w:szCs w:val="24"/>
          <w:bdr w:val="nil"/>
          <w:lang w:val="sw-KE"/>
        </w:rPr>
        <w:t>kila mwaka.</w:t>
      </w:r>
    </w:p>
    <w:p w14:paraId="34CD6D21" w14:textId="77777777" w:rsidR="00FC0220" w:rsidRDefault="00DA2E38">
      <w:pPr>
        <w:pStyle w:val="ListParagraph"/>
        <w:numPr>
          <w:ilvl w:val="1"/>
          <w:numId w:val="2"/>
        </w:numPr>
        <w:tabs>
          <w:tab w:val="left" w:pos="1540"/>
        </w:tabs>
        <w:ind w:right="749"/>
        <w:rPr>
          <w:sz w:val="24"/>
        </w:rPr>
      </w:pPr>
      <w:r>
        <w:rPr>
          <w:sz w:val="24"/>
          <w:szCs w:val="24"/>
          <w:bdr w:val="nil"/>
          <w:lang w:val="sw-KE"/>
        </w:rPr>
        <w:t>Kuongeza uwezo wa kuwahudumia wazee waliotengwa kihistoria na kimfumo kupitia Mradi wa Senior Law Project.</w:t>
      </w:r>
    </w:p>
    <w:p w14:paraId="34CD6D22" w14:textId="77777777" w:rsidR="00FC0220" w:rsidRDefault="00FC0220">
      <w:pPr>
        <w:pStyle w:val="BodyText"/>
        <w:ind w:left="0" w:firstLine="0"/>
      </w:pPr>
    </w:p>
    <w:p w14:paraId="34CD6D23" w14:textId="77777777" w:rsidR="00FC0220" w:rsidRDefault="00DA2E38">
      <w:pPr>
        <w:pStyle w:val="ListParagraph"/>
        <w:numPr>
          <w:ilvl w:val="0"/>
          <w:numId w:val="2"/>
        </w:numPr>
        <w:tabs>
          <w:tab w:val="left" w:pos="820"/>
        </w:tabs>
        <w:rPr>
          <w:sz w:val="24"/>
        </w:rPr>
      </w:pPr>
      <w:r>
        <w:rPr>
          <w:sz w:val="24"/>
          <w:szCs w:val="24"/>
          <w:bdr w:val="nil"/>
          <w:lang w:val="sw-KE"/>
        </w:rPr>
        <w:t>Wazee wana rasilimali za kijamii za kuwezesha watu kusaidiana na kujitetea miongoni mwa washirika.</w:t>
      </w:r>
    </w:p>
    <w:p w14:paraId="34CD6D24" w14:textId="77777777" w:rsidR="00FC0220" w:rsidRDefault="00DA2E38">
      <w:pPr>
        <w:pStyle w:val="ListParagraph"/>
        <w:numPr>
          <w:ilvl w:val="1"/>
          <w:numId w:val="2"/>
        </w:numPr>
        <w:tabs>
          <w:tab w:val="left" w:pos="1540"/>
        </w:tabs>
        <w:spacing w:before="41"/>
        <w:ind w:right="159"/>
        <w:rPr>
          <w:sz w:val="24"/>
        </w:rPr>
      </w:pPr>
      <w:r>
        <w:rPr>
          <w:sz w:val="24"/>
          <w:szCs w:val="24"/>
          <w:bdr w:val="nil"/>
          <w:lang w:val="sw-KE"/>
        </w:rPr>
        <w:t xml:space="preserve">Kuandaa mpango wa ufikiaji ili kukuza </w:t>
      </w:r>
      <w:r>
        <w:rPr>
          <w:sz w:val="24"/>
          <w:szCs w:val="24"/>
          <w:bdr w:val="nil"/>
          <w:lang w:val="sw-KE"/>
        </w:rPr>
        <w:t>rasilimali zilizopo za kujitetea na mitandao ya washirika.</w:t>
      </w:r>
    </w:p>
    <w:p w14:paraId="34CD6D25" w14:textId="77777777" w:rsidR="00FC0220" w:rsidRDefault="00FC0220">
      <w:pPr>
        <w:pStyle w:val="BodyText"/>
        <w:spacing w:before="7"/>
        <w:ind w:left="0" w:firstLine="0"/>
        <w:rPr>
          <w:sz w:val="27"/>
        </w:rPr>
      </w:pPr>
    </w:p>
    <w:p w14:paraId="34CD6D26" w14:textId="77777777" w:rsidR="00FC0220" w:rsidRDefault="00DA2E38">
      <w:pPr>
        <w:pStyle w:val="Heading1"/>
      </w:pPr>
      <w:r>
        <w:rPr>
          <w:bdr w:val="nil"/>
          <w:lang w:val="sw-KE"/>
        </w:rPr>
        <w:t>Usimamizi na Rasilimali za Usafiri</w:t>
      </w:r>
    </w:p>
    <w:p w14:paraId="34CD6D27" w14:textId="77777777" w:rsidR="00FC0220" w:rsidRDefault="00DA2E38">
      <w:pPr>
        <w:pStyle w:val="ListParagraph"/>
        <w:numPr>
          <w:ilvl w:val="0"/>
          <w:numId w:val="1"/>
        </w:numPr>
        <w:tabs>
          <w:tab w:val="left" w:pos="820"/>
        </w:tabs>
        <w:spacing w:before="42"/>
        <w:rPr>
          <w:sz w:val="24"/>
        </w:rPr>
      </w:pPr>
      <w:r>
        <w:rPr>
          <w:sz w:val="24"/>
          <w:szCs w:val="24"/>
          <w:bdr w:val="nil"/>
          <w:lang w:val="sw-KE"/>
        </w:rPr>
        <w:t>Waz</w:t>
      </w:r>
      <w:r>
        <w:rPr>
          <w:sz w:val="24"/>
          <w:szCs w:val="24"/>
          <w:bdr w:val="nil"/>
          <w:lang w:val="sw-KE"/>
        </w:rPr>
        <w:t>ee wanaelewa rasilimali za usafiri zinazopatikana kwa ajili yao.</w:t>
      </w:r>
    </w:p>
    <w:p w14:paraId="34CD6D28" w14:textId="77777777" w:rsidR="00FC0220" w:rsidRPr="00DA2E38" w:rsidRDefault="00DA2E38">
      <w:pPr>
        <w:pStyle w:val="ListParagraph"/>
        <w:numPr>
          <w:ilvl w:val="1"/>
          <w:numId w:val="1"/>
        </w:numPr>
        <w:tabs>
          <w:tab w:val="left" w:pos="1540"/>
        </w:tabs>
        <w:spacing w:before="41"/>
        <w:ind w:right="475"/>
        <w:rPr>
          <w:spacing w:val="-4"/>
          <w:sz w:val="24"/>
        </w:rPr>
      </w:pPr>
      <w:r w:rsidRPr="00DA2E38">
        <w:rPr>
          <w:spacing w:val="-4"/>
          <w:sz w:val="24"/>
          <w:szCs w:val="24"/>
          <w:bdr w:val="nil"/>
          <w:lang w:val="sw-KE"/>
        </w:rPr>
        <w:t>Rasilimali za usafiri zinasambazwa kwa watu wazima wenye mahitaji makubwa, huku wanajamii waliotengwa kihistoria</w:t>
      </w:r>
      <w:r w:rsidRPr="00DA2E38">
        <w:rPr>
          <w:spacing w:val="-4"/>
          <w:sz w:val="24"/>
          <w:szCs w:val="24"/>
          <w:bdr w:val="nil"/>
          <w:lang w:val="sw-KE"/>
        </w:rPr>
        <w:t xml:space="preserve"> na kimfumo wakipewa kipaumbele.</w:t>
      </w:r>
    </w:p>
    <w:p w14:paraId="34CD6D29" w14:textId="77777777" w:rsidR="00FC0220" w:rsidRDefault="00DA2E38">
      <w:pPr>
        <w:pStyle w:val="ListParagraph"/>
        <w:numPr>
          <w:ilvl w:val="1"/>
          <w:numId w:val="1"/>
        </w:numPr>
        <w:tabs>
          <w:tab w:val="left" w:pos="1540"/>
        </w:tabs>
        <w:rPr>
          <w:sz w:val="24"/>
        </w:rPr>
      </w:pPr>
      <w:r>
        <w:rPr>
          <w:sz w:val="24"/>
          <w:szCs w:val="24"/>
          <w:bdr w:val="nil"/>
          <w:lang w:val="sw-KE"/>
        </w:rPr>
        <w:t>Rasilimali za usafiri zinaratibiwa katika mfumo wa huduma ya wazee.</w:t>
      </w:r>
    </w:p>
    <w:p w14:paraId="34CD6D2A" w14:textId="77777777" w:rsidR="00FC0220" w:rsidRDefault="00FC0220">
      <w:pPr>
        <w:pStyle w:val="BodyText"/>
        <w:spacing w:before="2"/>
        <w:ind w:left="0" w:firstLine="0"/>
        <w:rPr>
          <w:sz w:val="31"/>
        </w:rPr>
      </w:pPr>
    </w:p>
    <w:p w14:paraId="34CD6D2B" w14:textId="77777777" w:rsidR="00FC0220" w:rsidRDefault="00DA2E38">
      <w:pPr>
        <w:pStyle w:val="ListParagraph"/>
        <w:numPr>
          <w:ilvl w:val="0"/>
          <w:numId w:val="1"/>
        </w:numPr>
        <w:tabs>
          <w:tab w:val="left" w:pos="820"/>
        </w:tabs>
        <w:spacing w:line="276" w:lineRule="auto"/>
        <w:ind w:right="224"/>
        <w:rPr>
          <w:sz w:val="24"/>
        </w:rPr>
      </w:pPr>
      <w:r>
        <w:rPr>
          <w:sz w:val="24"/>
          <w:szCs w:val="24"/>
          <w:bdr w:val="nil"/>
          <w:lang w:val="sw-KE"/>
        </w:rPr>
        <w:t>Rasilimali za usafiri zinaupa kipaumbele upendeleo wa jamii na kufuata itifaki za usalama dhidi ya korona.</w:t>
      </w:r>
    </w:p>
    <w:p w14:paraId="34CD6D2C" w14:textId="77777777" w:rsidR="00FC0220" w:rsidRDefault="00DA2E38">
      <w:pPr>
        <w:pStyle w:val="ListParagraph"/>
        <w:numPr>
          <w:ilvl w:val="1"/>
          <w:numId w:val="1"/>
        </w:numPr>
        <w:tabs>
          <w:tab w:val="left" w:pos="1540"/>
        </w:tabs>
        <w:spacing w:line="276" w:lineRule="auto"/>
        <w:ind w:right="261"/>
        <w:rPr>
          <w:sz w:val="24"/>
        </w:rPr>
      </w:pPr>
      <w:r>
        <w:rPr>
          <w:sz w:val="24"/>
          <w:szCs w:val="24"/>
          <w:bdr w:val="nil"/>
          <w:lang w:val="sw-KE"/>
        </w:rPr>
        <w:t>Mahitaji yanayohusiana na usafiri na mapendeleo ya wazee yanayohus</w:t>
      </w:r>
      <w:r>
        <w:rPr>
          <w:sz w:val="24"/>
          <w:szCs w:val="24"/>
          <w:bdr w:val="nil"/>
          <w:lang w:val="sw-KE"/>
        </w:rPr>
        <w:t>iana na utoaji wa huduma unaoendelea na janga la COVID-19 unaeleweka na kushughulikiwa na ADVSD.</w:t>
      </w:r>
    </w:p>
    <w:sectPr w:rsidR="00FC0220">
      <w:pgSz w:w="12240" w:h="15840"/>
      <w:pgMar w:top="1000" w:right="1020" w:bottom="1000" w:left="980" w:header="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D6D34" w14:textId="77777777" w:rsidR="00000000" w:rsidRDefault="00DA2E38">
      <w:r>
        <w:separator/>
      </w:r>
    </w:p>
  </w:endnote>
  <w:endnote w:type="continuationSeparator" w:id="0">
    <w:p w14:paraId="34CD6D36" w14:textId="77777777" w:rsidR="00000000" w:rsidRDefault="00DA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6D2F" w14:textId="77777777" w:rsidR="00FC0220" w:rsidRDefault="00DA2E38">
    <w:pPr>
      <w:pStyle w:val="BodyText"/>
      <w:spacing w:line="14" w:lineRule="auto"/>
      <w:ind w:left="0" w:firstLine="0"/>
      <w:rPr>
        <w:sz w:val="20"/>
      </w:rPr>
    </w:pPr>
    <w:r>
      <w:pict w14:anchorId="34CD6D30">
        <v:shapetype id="_x0000_t202" coordsize="21600,21600" o:spt="202" path="m,l,21600r21600,l21600,xe">
          <v:stroke joinstyle="miter"/>
          <v:path gradientshapeok="t" o:connecttype="rect"/>
        </v:shapetype>
        <v:shape id="_x0000_s2049" type="#_x0000_t202" style="position:absolute;margin-left:548.9pt;margin-top:740.8pt;width:12.15pt;height:14.3pt;z-index:-251658752;mso-position-horizontal-relative:page;mso-position-vertical-relative:page" filled="f" stroked="f">
          <v:textbox inset="0,0,0,0">
            <w:txbxContent>
              <w:p w14:paraId="34CD6D31" w14:textId="77777777" w:rsidR="00FC0220" w:rsidRDefault="00DA2E38">
                <w:pPr>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D6D30" w14:textId="77777777" w:rsidR="00000000" w:rsidRDefault="00DA2E38">
      <w:r>
        <w:separator/>
      </w:r>
    </w:p>
  </w:footnote>
  <w:footnote w:type="continuationSeparator" w:id="0">
    <w:p w14:paraId="34CD6D32" w14:textId="77777777" w:rsidR="00000000" w:rsidRDefault="00DA2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25D0"/>
    <w:multiLevelType w:val="hybridMultilevel"/>
    <w:tmpl w:val="A3F444D6"/>
    <w:lvl w:ilvl="0" w:tplc="43DCDA4A">
      <w:start w:val="1"/>
      <w:numFmt w:val="decimal"/>
      <w:lvlText w:val="%1."/>
      <w:lvlJc w:val="left"/>
      <w:pPr>
        <w:ind w:left="820" w:hanging="360"/>
      </w:pPr>
      <w:rPr>
        <w:rFonts w:ascii="Arial" w:eastAsia="Arial" w:hAnsi="Arial" w:cs="Arial" w:hint="default"/>
        <w:w w:val="100"/>
        <w:sz w:val="24"/>
        <w:szCs w:val="24"/>
      </w:rPr>
    </w:lvl>
    <w:lvl w:ilvl="1" w:tplc="C26C4F2C">
      <w:start w:val="1"/>
      <w:numFmt w:val="lowerLetter"/>
      <w:lvlText w:val="%2."/>
      <w:lvlJc w:val="left"/>
      <w:pPr>
        <w:ind w:left="1540" w:hanging="360"/>
      </w:pPr>
      <w:rPr>
        <w:rFonts w:ascii="Arial" w:eastAsia="Arial" w:hAnsi="Arial" w:cs="Arial" w:hint="default"/>
        <w:w w:val="100"/>
        <w:sz w:val="24"/>
        <w:szCs w:val="24"/>
      </w:rPr>
    </w:lvl>
    <w:lvl w:ilvl="2" w:tplc="E5405D38">
      <w:numFmt w:val="bullet"/>
      <w:lvlText w:val="•"/>
      <w:lvlJc w:val="left"/>
      <w:pPr>
        <w:ind w:left="2506" w:hanging="360"/>
      </w:pPr>
      <w:rPr>
        <w:rFonts w:hint="default"/>
      </w:rPr>
    </w:lvl>
    <w:lvl w:ilvl="3" w:tplc="92D6A150">
      <w:numFmt w:val="bullet"/>
      <w:lvlText w:val="•"/>
      <w:lvlJc w:val="left"/>
      <w:pPr>
        <w:ind w:left="3473" w:hanging="360"/>
      </w:pPr>
      <w:rPr>
        <w:rFonts w:hint="default"/>
      </w:rPr>
    </w:lvl>
    <w:lvl w:ilvl="4" w:tplc="E4E81956">
      <w:numFmt w:val="bullet"/>
      <w:lvlText w:val="•"/>
      <w:lvlJc w:val="left"/>
      <w:pPr>
        <w:ind w:left="4440" w:hanging="360"/>
      </w:pPr>
      <w:rPr>
        <w:rFonts w:hint="default"/>
      </w:rPr>
    </w:lvl>
    <w:lvl w:ilvl="5" w:tplc="402A18B2">
      <w:numFmt w:val="bullet"/>
      <w:lvlText w:val="•"/>
      <w:lvlJc w:val="left"/>
      <w:pPr>
        <w:ind w:left="5406" w:hanging="360"/>
      </w:pPr>
      <w:rPr>
        <w:rFonts w:hint="default"/>
      </w:rPr>
    </w:lvl>
    <w:lvl w:ilvl="6" w:tplc="CCD80D5E">
      <w:numFmt w:val="bullet"/>
      <w:lvlText w:val="•"/>
      <w:lvlJc w:val="left"/>
      <w:pPr>
        <w:ind w:left="6373" w:hanging="360"/>
      </w:pPr>
      <w:rPr>
        <w:rFonts w:hint="default"/>
      </w:rPr>
    </w:lvl>
    <w:lvl w:ilvl="7" w:tplc="36C20D12">
      <w:numFmt w:val="bullet"/>
      <w:lvlText w:val="•"/>
      <w:lvlJc w:val="left"/>
      <w:pPr>
        <w:ind w:left="7340" w:hanging="360"/>
      </w:pPr>
      <w:rPr>
        <w:rFonts w:hint="default"/>
      </w:rPr>
    </w:lvl>
    <w:lvl w:ilvl="8" w:tplc="D0C8410E">
      <w:numFmt w:val="bullet"/>
      <w:lvlText w:val="•"/>
      <w:lvlJc w:val="left"/>
      <w:pPr>
        <w:ind w:left="8306" w:hanging="360"/>
      </w:pPr>
      <w:rPr>
        <w:rFonts w:hint="default"/>
      </w:rPr>
    </w:lvl>
  </w:abstractNum>
  <w:abstractNum w:abstractNumId="1" w15:restartNumberingAfterBreak="0">
    <w:nsid w:val="26A71AA7"/>
    <w:multiLevelType w:val="hybridMultilevel"/>
    <w:tmpl w:val="3DA08EDC"/>
    <w:lvl w:ilvl="0" w:tplc="CA468282">
      <w:start w:val="1"/>
      <w:numFmt w:val="decimal"/>
      <w:lvlText w:val="%1."/>
      <w:lvlJc w:val="left"/>
      <w:pPr>
        <w:ind w:left="820" w:hanging="360"/>
      </w:pPr>
      <w:rPr>
        <w:rFonts w:ascii="Arial" w:eastAsia="Arial" w:hAnsi="Arial" w:cs="Arial" w:hint="default"/>
        <w:w w:val="100"/>
        <w:sz w:val="24"/>
        <w:szCs w:val="24"/>
      </w:rPr>
    </w:lvl>
    <w:lvl w:ilvl="1" w:tplc="54D6F862">
      <w:start w:val="1"/>
      <w:numFmt w:val="lowerLetter"/>
      <w:lvlText w:val="%2."/>
      <w:lvlJc w:val="left"/>
      <w:pPr>
        <w:ind w:left="1540" w:hanging="360"/>
      </w:pPr>
      <w:rPr>
        <w:rFonts w:ascii="Arial" w:eastAsia="Arial" w:hAnsi="Arial" w:cs="Arial" w:hint="default"/>
        <w:w w:val="100"/>
        <w:sz w:val="24"/>
        <w:szCs w:val="24"/>
      </w:rPr>
    </w:lvl>
    <w:lvl w:ilvl="2" w:tplc="90EC4F5E">
      <w:numFmt w:val="bullet"/>
      <w:lvlText w:val="•"/>
      <w:lvlJc w:val="left"/>
      <w:pPr>
        <w:ind w:left="2506" w:hanging="360"/>
      </w:pPr>
      <w:rPr>
        <w:rFonts w:hint="default"/>
      </w:rPr>
    </w:lvl>
    <w:lvl w:ilvl="3" w:tplc="58866986">
      <w:numFmt w:val="bullet"/>
      <w:lvlText w:val="•"/>
      <w:lvlJc w:val="left"/>
      <w:pPr>
        <w:ind w:left="3473" w:hanging="360"/>
      </w:pPr>
      <w:rPr>
        <w:rFonts w:hint="default"/>
      </w:rPr>
    </w:lvl>
    <w:lvl w:ilvl="4" w:tplc="B630D77C">
      <w:numFmt w:val="bullet"/>
      <w:lvlText w:val="•"/>
      <w:lvlJc w:val="left"/>
      <w:pPr>
        <w:ind w:left="4440" w:hanging="360"/>
      </w:pPr>
      <w:rPr>
        <w:rFonts w:hint="default"/>
      </w:rPr>
    </w:lvl>
    <w:lvl w:ilvl="5" w:tplc="30EA0138">
      <w:numFmt w:val="bullet"/>
      <w:lvlText w:val="•"/>
      <w:lvlJc w:val="left"/>
      <w:pPr>
        <w:ind w:left="5406" w:hanging="360"/>
      </w:pPr>
      <w:rPr>
        <w:rFonts w:hint="default"/>
      </w:rPr>
    </w:lvl>
    <w:lvl w:ilvl="6" w:tplc="34842ABC">
      <w:numFmt w:val="bullet"/>
      <w:lvlText w:val="•"/>
      <w:lvlJc w:val="left"/>
      <w:pPr>
        <w:ind w:left="6373" w:hanging="360"/>
      </w:pPr>
      <w:rPr>
        <w:rFonts w:hint="default"/>
      </w:rPr>
    </w:lvl>
    <w:lvl w:ilvl="7" w:tplc="F0EAD728">
      <w:numFmt w:val="bullet"/>
      <w:lvlText w:val="•"/>
      <w:lvlJc w:val="left"/>
      <w:pPr>
        <w:ind w:left="7340" w:hanging="360"/>
      </w:pPr>
      <w:rPr>
        <w:rFonts w:hint="default"/>
      </w:rPr>
    </w:lvl>
    <w:lvl w:ilvl="8" w:tplc="AEE05574">
      <w:numFmt w:val="bullet"/>
      <w:lvlText w:val="•"/>
      <w:lvlJc w:val="left"/>
      <w:pPr>
        <w:ind w:left="8306" w:hanging="360"/>
      </w:pPr>
      <w:rPr>
        <w:rFonts w:hint="default"/>
      </w:rPr>
    </w:lvl>
  </w:abstractNum>
  <w:abstractNum w:abstractNumId="2" w15:restartNumberingAfterBreak="0">
    <w:nsid w:val="36DD7404"/>
    <w:multiLevelType w:val="hybridMultilevel"/>
    <w:tmpl w:val="24CABF7A"/>
    <w:lvl w:ilvl="0" w:tplc="55DE8F6C">
      <w:start w:val="1"/>
      <w:numFmt w:val="decimal"/>
      <w:lvlText w:val="%1."/>
      <w:lvlJc w:val="left"/>
      <w:pPr>
        <w:ind w:left="820" w:hanging="360"/>
      </w:pPr>
      <w:rPr>
        <w:rFonts w:ascii="Arial" w:eastAsia="Arial" w:hAnsi="Arial" w:cs="Arial" w:hint="default"/>
        <w:w w:val="100"/>
        <w:sz w:val="24"/>
        <w:szCs w:val="24"/>
      </w:rPr>
    </w:lvl>
    <w:lvl w:ilvl="1" w:tplc="CFE2C8E2">
      <w:start w:val="1"/>
      <w:numFmt w:val="lowerLetter"/>
      <w:lvlText w:val="%2."/>
      <w:lvlJc w:val="left"/>
      <w:pPr>
        <w:ind w:left="1540" w:hanging="360"/>
      </w:pPr>
      <w:rPr>
        <w:rFonts w:ascii="Arial" w:eastAsia="Arial" w:hAnsi="Arial" w:cs="Arial" w:hint="default"/>
        <w:w w:val="100"/>
        <w:sz w:val="24"/>
        <w:szCs w:val="24"/>
      </w:rPr>
    </w:lvl>
    <w:lvl w:ilvl="2" w:tplc="3A0AD9D2">
      <w:numFmt w:val="bullet"/>
      <w:lvlText w:val="•"/>
      <w:lvlJc w:val="left"/>
      <w:pPr>
        <w:ind w:left="2506" w:hanging="360"/>
      </w:pPr>
      <w:rPr>
        <w:rFonts w:hint="default"/>
      </w:rPr>
    </w:lvl>
    <w:lvl w:ilvl="3" w:tplc="F47E2676">
      <w:numFmt w:val="bullet"/>
      <w:lvlText w:val="•"/>
      <w:lvlJc w:val="left"/>
      <w:pPr>
        <w:ind w:left="3473" w:hanging="360"/>
      </w:pPr>
      <w:rPr>
        <w:rFonts w:hint="default"/>
      </w:rPr>
    </w:lvl>
    <w:lvl w:ilvl="4" w:tplc="E17E398E">
      <w:numFmt w:val="bullet"/>
      <w:lvlText w:val="•"/>
      <w:lvlJc w:val="left"/>
      <w:pPr>
        <w:ind w:left="4440" w:hanging="360"/>
      </w:pPr>
      <w:rPr>
        <w:rFonts w:hint="default"/>
      </w:rPr>
    </w:lvl>
    <w:lvl w:ilvl="5" w:tplc="82ECF6A2">
      <w:numFmt w:val="bullet"/>
      <w:lvlText w:val="•"/>
      <w:lvlJc w:val="left"/>
      <w:pPr>
        <w:ind w:left="5406" w:hanging="360"/>
      </w:pPr>
      <w:rPr>
        <w:rFonts w:hint="default"/>
      </w:rPr>
    </w:lvl>
    <w:lvl w:ilvl="6" w:tplc="38CAF842">
      <w:numFmt w:val="bullet"/>
      <w:lvlText w:val="•"/>
      <w:lvlJc w:val="left"/>
      <w:pPr>
        <w:ind w:left="6373" w:hanging="360"/>
      </w:pPr>
      <w:rPr>
        <w:rFonts w:hint="default"/>
      </w:rPr>
    </w:lvl>
    <w:lvl w:ilvl="7" w:tplc="86EEEA28">
      <w:numFmt w:val="bullet"/>
      <w:lvlText w:val="•"/>
      <w:lvlJc w:val="left"/>
      <w:pPr>
        <w:ind w:left="7340" w:hanging="360"/>
      </w:pPr>
      <w:rPr>
        <w:rFonts w:hint="default"/>
      </w:rPr>
    </w:lvl>
    <w:lvl w:ilvl="8" w:tplc="C7CA288E">
      <w:numFmt w:val="bullet"/>
      <w:lvlText w:val="•"/>
      <w:lvlJc w:val="left"/>
      <w:pPr>
        <w:ind w:left="8306" w:hanging="360"/>
      </w:pPr>
      <w:rPr>
        <w:rFonts w:hint="default"/>
      </w:rPr>
    </w:lvl>
  </w:abstractNum>
  <w:abstractNum w:abstractNumId="3" w15:restartNumberingAfterBreak="0">
    <w:nsid w:val="5005249D"/>
    <w:multiLevelType w:val="hybridMultilevel"/>
    <w:tmpl w:val="BDDA07DA"/>
    <w:lvl w:ilvl="0" w:tplc="5268E214">
      <w:start w:val="1"/>
      <w:numFmt w:val="decimal"/>
      <w:lvlText w:val="%1."/>
      <w:lvlJc w:val="left"/>
      <w:pPr>
        <w:ind w:left="820" w:hanging="360"/>
      </w:pPr>
      <w:rPr>
        <w:rFonts w:ascii="Arial" w:eastAsia="Arial" w:hAnsi="Arial" w:cs="Arial" w:hint="default"/>
        <w:w w:val="100"/>
        <w:sz w:val="24"/>
        <w:szCs w:val="24"/>
      </w:rPr>
    </w:lvl>
    <w:lvl w:ilvl="1" w:tplc="D3C0161E">
      <w:start w:val="1"/>
      <w:numFmt w:val="lowerLetter"/>
      <w:lvlText w:val="%2."/>
      <w:lvlJc w:val="left"/>
      <w:pPr>
        <w:ind w:left="1540" w:hanging="360"/>
      </w:pPr>
      <w:rPr>
        <w:rFonts w:ascii="Arial" w:eastAsia="Arial" w:hAnsi="Arial" w:cs="Arial" w:hint="default"/>
        <w:w w:val="100"/>
        <w:sz w:val="24"/>
        <w:szCs w:val="24"/>
      </w:rPr>
    </w:lvl>
    <w:lvl w:ilvl="2" w:tplc="BEE01B04">
      <w:numFmt w:val="bullet"/>
      <w:lvlText w:val="•"/>
      <w:lvlJc w:val="left"/>
      <w:pPr>
        <w:ind w:left="2506" w:hanging="360"/>
      </w:pPr>
      <w:rPr>
        <w:rFonts w:hint="default"/>
      </w:rPr>
    </w:lvl>
    <w:lvl w:ilvl="3" w:tplc="E9C82D4A">
      <w:numFmt w:val="bullet"/>
      <w:lvlText w:val="•"/>
      <w:lvlJc w:val="left"/>
      <w:pPr>
        <w:ind w:left="3473" w:hanging="360"/>
      </w:pPr>
      <w:rPr>
        <w:rFonts w:hint="default"/>
      </w:rPr>
    </w:lvl>
    <w:lvl w:ilvl="4" w:tplc="C1F8F630">
      <w:numFmt w:val="bullet"/>
      <w:lvlText w:val="•"/>
      <w:lvlJc w:val="left"/>
      <w:pPr>
        <w:ind w:left="4440" w:hanging="360"/>
      </w:pPr>
      <w:rPr>
        <w:rFonts w:hint="default"/>
      </w:rPr>
    </w:lvl>
    <w:lvl w:ilvl="5" w:tplc="2F16B1C8">
      <w:numFmt w:val="bullet"/>
      <w:lvlText w:val="•"/>
      <w:lvlJc w:val="left"/>
      <w:pPr>
        <w:ind w:left="5406" w:hanging="360"/>
      </w:pPr>
      <w:rPr>
        <w:rFonts w:hint="default"/>
      </w:rPr>
    </w:lvl>
    <w:lvl w:ilvl="6" w:tplc="F07098E6">
      <w:numFmt w:val="bullet"/>
      <w:lvlText w:val="•"/>
      <w:lvlJc w:val="left"/>
      <w:pPr>
        <w:ind w:left="6373" w:hanging="360"/>
      </w:pPr>
      <w:rPr>
        <w:rFonts w:hint="default"/>
      </w:rPr>
    </w:lvl>
    <w:lvl w:ilvl="7" w:tplc="4E0C958E">
      <w:numFmt w:val="bullet"/>
      <w:lvlText w:val="•"/>
      <w:lvlJc w:val="left"/>
      <w:pPr>
        <w:ind w:left="7340" w:hanging="360"/>
      </w:pPr>
      <w:rPr>
        <w:rFonts w:hint="default"/>
      </w:rPr>
    </w:lvl>
    <w:lvl w:ilvl="8" w:tplc="EA8E05C4">
      <w:numFmt w:val="bullet"/>
      <w:lvlText w:val="•"/>
      <w:lvlJc w:val="left"/>
      <w:pPr>
        <w:ind w:left="8306" w:hanging="360"/>
      </w:pPr>
      <w:rPr>
        <w:rFonts w:hint="default"/>
      </w:rPr>
    </w:lvl>
  </w:abstractNum>
  <w:abstractNum w:abstractNumId="4" w15:restartNumberingAfterBreak="0">
    <w:nsid w:val="53731E28"/>
    <w:multiLevelType w:val="hybridMultilevel"/>
    <w:tmpl w:val="5AD40A38"/>
    <w:lvl w:ilvl="0" w:tplc="8FF2DBF2">
      <w:start w:val="1"/>
      <w:numFmt w:val="decimal"/>
      <w:lvlText w:val="%1."/>
      <w:lvlJc w:val="left"/>
      <w:pPr>
        <w:ind w:left="820" w:hanging="360"/>
      </w:pPr>
      <w:rPr>
        <w:rFonts w:ascii="Arial" w:eastAsia="Arial" w:hAnsi="Arial" w:cs="Arial" w:hint="default"/>
        <w:w w:val="100"/>
        <w:sz w:val="24"/>
        <w:szCs w:val="24"/>
      </w:rPr>
    </w:lvl>
    <w:lvl w:ilvl="1" w:tplc="650CE42C">
      <w:start w:val="1"/>
      <w:numFmt w:val="lowerLetter"/>
      <w:lvlText w:val="%2."/>
      <w:lvlJc w:val="left"/>
      <w:pPr>
        <w:ind w:left="1540" w:hanging="360"/>
      </w:pPr>
      <w:rPr>
        <w:rFonts w:ascii="Arial" w:eastAsia="Arial" w:hAnsi="Arial" w:cs="Arial" w:hint="default"/>
        <w:w w:val="100"/>
        <w:sz w:val="24"/>
        <w:szCs w:val="24"/>
      </w:rPr>
    </w:lvl>
    <w:lvl w:ilvl="2" w:tplc="0EDA2432">
      <w:numFmt w:val="bullet"/>
      <w:lvlText w:val="•"/>
      <w:lvlJc w:val="left"/>
      <w:pPr>
        <w:ind w:left="2506" w:hanging="360"/>
      </w:pPr>
      <w:rPr>
        <w:rFonts w:hint="default"/>
      </w:rPr>
    </w:lvl>
    <w:lvl w:ilvl="3" w:tplc="0EF887A0">
      <w:numFmt w:val="bullet"/>
      <w:lvlText w:val="•"/>
      <w:lvlJc w:val="left"/>
      <w:pPr>
        <w:ind w:left="3473" w:hanging="360"/>
      </w:pPr>
      <w:rPr>
        <w:rFonts w:hint="default"/>
      </w:rPr>
    </w:lvl>
    <w:lvl w:ilvl="4" w:tplc="8EB2DBB0">
      <w:numFmt w:val="bullet"/>
      <w:lvlText w:val="•"/>
      <w:lvlJc w:val="left"/>
      <w:pPr>
        <w:ind w:left="4440" w:hanging="360"/>
      </w:pPr>
      <w:rPr>
        <w:rFonts w:hint="default"/>
      </w:rPr>
    </w:lvl>
    <w:lvl w:ilvl="5" w:tplc="A9A48150">
      <w:numFmt w:val="bullet"/>
      <w:lvlText w:val="•"/>
      <w:lvlJc w:val="left"/>
      <w:pPr>
        <w:ind w:left="5406" w:hanging="360"/>
      </w:pPr>
      <w:rPr>
        <w:rFonts w:hint="default"/>
      </w:rPr>
    </w:lvl>
    <w:lvl w:ilvl="6" w:tplc="61902858">
      <w:numFmt w:val="bullet"/>
      <w:lvlText w:val="•"/>
      <w:lvlJc w:val="left"/>
      <w:pPr>
        <w:ind w:left="6373" w:hanging="360"/>
      </w:pPr>
      <w:rPr>
        <w:rFonts w:hint="default"/>
      </w:rPr>
    </w:lvl>
    <w:lvl w:ilvl="7" w:tplc="2F6C9112">
      <w:numFmt w:val="bullet"/>
      <w:lvlText w:val="•"/>
      <w:lvlJc w:val="left"/>
      <w:pPr>
        <w:ind w:left="7340" w:hanging="360"/>
      </w:pPr>
      <w:rPr>
        <w:rFonts w:hint="default"/>
      </w:rPr>
    </w:lvl>
    <w:lvl w:ilvl="8" w:tplc="E0DCFAEA">
      <w:numFmt w:val="bullet"/>
      <w:lvlText w:val="•"/>
      <w:lvlJc w:val="left"/>
      <w:pPr>
        <w:ind w:left="8306" w:hanging="360"/>
      </w:pPr>
      <w:rPr>
        <w:rFonts w:hint="default"/>
      </w:rPr>
    </w:lvl>
  </w:abstractNum>
  <w:abstractNum w:abstractNumId="5" w15:restartNumberingAfterBreak="0">
    <w:nsid w:val="5FB60798"/>
    <w:multiLevelType w:val="hybridMultilevel"/>
    <w:tmpl w:val="F3302222"/>
    <w:lvl w:ilvl="0" w:tplc="80C8DD44">
      <w:start w:val="1"/>
      <w:numFmt w:val="decimal"/>
      <w:lvlText w:val="%1."/>
      <w:lvlJc w:val="left"/>
      <w:pPr>
        <w:ind w:left="820" w:hanging="360"/>
      </w:pPr>
      <w:rPr>
        <w:rFonts w:ascii="Arial" w:eastAsia="Arial" w:hAnsi="Arial" w:cs="Arial" w:hint="default"/>
        <w:w w:val="100"/>
        <w:sz w:val="24"/>
        <w:szCs w:val="24"/>
      </w:rPr>
    </w:lvl>
    <w:lvl w:ilvl="1" w:tplc="1E2023A4">
      <w:numFmt w:val="bullet"/>
      <w:lvlText w:val="•"/>
      <w:lvlJc w:val="left"/>
      <w:pPr>
        <w:ind w:left="1540" w:hanging="360"/>
      </w:pPr>
      <w:rPr>
        <w:rFonts w:hint="default"/>
      </w:rPr>
    </w:lvl>
    <w:lvl w:ilvl="2" w:tplc="AF886F9C">
      <w:numFmt w:val="bullet"/>
      <w:lvlText w:val="•"/>
      <w:lvlJc w:val="left"/>
      <w:pPr>
        <w:ind w:left="2506" w:hanging="360"/>
      </w:pPr>
      <w:rPr>
        <w:rFonts w:hint="default"/>
      </w:rPr>
    </w:lvl>
    <w:lvl w:ilvl="3" w:tplc="2E025776">
      <w:numFmt w:val="bullet"/>
      <w:lvlText w:val="•"/>
      <w:lvlJc w:val="left"/>
      <w:pPr>
        <w:ind w:left="3473" w:hanging="360"/>
      </w:pPr>
      <w:rPr>
        <w:rFonts w:hint="default"/>
      </w:rPr>
    </w:lvl>
    <w:lvl w:ilvl="4" w:tplc="A2ECA372">
      <w:numFmt w:val="bullet"/>
      <w:lvlText w:val="•"/>
      <w:lvlJc w:val="left"/>
      <w:pPr>
        <w:ind w:left="4440" w:hanging="360"/>
      </w:pPr>
      <w:rPr>
        <w:rFonts w:hint="default"/>
      </w:rPr>
    </w:lvl>
    <w:lvl w:ilvl="5" w:tplc="F01E6114">
      <w:numFmt w:val="bullet"/>
      <w:lvlText w:val="•"/>
      <w:lvlJc w:val="left"/>
      <w:pPr>
        <w:ind w:left="5406" w:hanging="360"/>
      </w:pPr>
      <w:rPr>
        <w:rFonts w:hint="default"/>
      </w:rPr>
    </w:lvl>
    <w:lvl w:ilvl="6" w:tplc="A8B48E6C">
      <w:numFmt w:val="bullet"/>
      <w:lvlText w:val="•"/>
      <w:lvlJc w:val="left"/>
      <w:pPr>
        <w:ind w:left="6373" w:hanging="360"/>
      </w:pPr>
      <w:rPr>
        <w:rFonts w:hint="default"/>
      </w:rPr>
    </w:lvl>
    <w:lvl w:ilvl="7" w:tplc="3D4C176A">
      <w:numFmt w:val="bullet"/>
      <w:lvlText w:val="•"/>
      <w:lvlJc w:val="left"/>
      <w:pPr>
        <w:ind w:left="7340" w:hanging="360"/>
      </w:pPr>
      <w:rPr>
        <w:rFonts w:hint="default"/>
      </w:rPr>
    </w:lvl>
    <w:lvl w:ilvl="8" w:tplc="90AEC6C6">
      <w:numFmt w:val="bullet"/>
      <w:lvlText w:val="•"/>
      <w:lvlJc w:val="left"/>
      <w:pPr>
        <w:ind w:left="8306" w:hanging="360"/>
      </w:pPr>
      <w:rPr>
        <w:rFonts w:hint="default"/>
      </w:rPr>
    </w:lvl>
  </w:abstractNum>
  <w:abstractNum w:abstractNumId="6" w15:restartNumberingAfterBreak="0">
    <w:nsid w:val="6C153979"/>
    <w:multiLevelType w:val="hybridMultilevel"/>
    <w:tmpl w:val="0F7A1582"/>
    <w:lvl w:ilvl="0" w:tplc="614AADE8">
      <w:start w:val="1"/>
      <w:numFmt w:val="decimal"/>
      <w:lvlText w:val="%1."/>
      <w:lvlJc w:val="left"/>
      <w:pPr>
        <w:ind w:left="820" w:hanging="360"/>
      </w:pPr>
      <w:rPr>
        <w:rFonts w:ascii="Arial" w:eastAsia="Arial" w:hAnsi="Arial" w:cs="Arial" w:hint="default"/>
        <w:w w:val="100"/>
        <w:sz w:val="24"/>
        <w:szCs w:val="24"/>
      </w:rPr>
    </w:lvl>
    <w:lvl w:ilvl="1" w:tplc="4800A9E4">
      <w:start w:val="1"/>
      <w:numFmt w:val="lowerLetter"/>
      <w:lvlText w:val="%2."/>
      <w:lvlJc w:val="left"/>
      <w:pPr>
        <w:ind w:left="1540" w:hanging="360"/>
      </w:pPr>
      <w:rPr>
        <w:rFonts w:ascii="Arial" w:eastAsia="Arial" w:hAnsi="Arial" w:cs="Arial" w:hint="default"/>
        <w:w w:val="100"/>
        <w:sz w:val="24"/>
        <w:szCs w:val="24"/>
      </w:rPr>
    </w:lvl>
    <w:lvl w:ilvl="2" w:tplc="23F83CEC">
      <w:numFmt w:val="bullet"/>
      <w:lvlText w:val="•"/>
      <w:lvlJc w:val="left"/>
      <w:pPr>
        <w:ind w:left="2506" w:hanging="360"/>
      </w:pPr>
      <w:rPr>
        <w:rFonts w:hint="default"/>
      </w:rPr>
    </w:lvl>
    <w:lvl w:ilvl="3" w:tplc="A95EEAF6">
      <w:numFmt w:val="bullet"/>
      <w:lvlText w:val="•"/>
      <w:lvlJc w:val="left"/>
      <w:pPr>
        <w:ind w:left="3473" w:hanging="360"/>
      </w:pPr>
      <w:rPr>
        <w:rFonts w:hint="default"/>
      </w:rPr>
    </w:lvl>
    <w:lvl w:ilvl="4" w:tplc="61EC37AC">
      <w:numFmt w:val="bullet"/>
      <w:lvlText w:val="•"/>
      <w:lvlJc w:val="left"/>
      <w:pPr>
        <w:ind w:left="4440" w:hanging="360"/>
      </w:pPr>
      <w:rPr>
        <w:rFonts w:hint="default"/>
      </w:rPr>
    </w:lvl>
    <w:lvl w:ilvl="5" w:tplc="54607CCC">
      <w:numFmt w:val="bullet"/>
      <w:lvlText w:val="•"/>
      <w:lvlJc w:val="left"/>
      <w:pPr>
        <w:ind w:left="5406" w:hanging="360"/>
      </w:pPr>
      <w:rPr>
        <w:rFonts w:hint="default"/>
      </w:rPr>
    </w:lvl>
    <w:lvl w:ilvl="6" w:tplc="425E709E">
      <w:numFmt w:val="bullet"/>
      <w:lvlText w:val="•"/>
      <w:lvlJc w:val="left"/>
      <w:pPr>
        <w:ind w:left="6373" w:hanging="360"/>
      </w:pPr>
      <w:rPr>
        <w:rFonts w:hint="default"/>
      </w:rPr>
    </w:lvl>
    <w:lvl w:ilvl="7" w:tplc="B9EAD654">
      <w:numFmt w:val="bullet"/>
      <w:lvlText w:val="•"/>
      <w:lvlJc w:val="left"/>
      <w:pPr>
        <w:ind w:left="7340" w:hanging="360"/>
      </w:pPr>
      <w:rPr>
        <w:rFonts w:hint="default"/>
      </w:rPr>
    </w:lvl>
    <w:lvl w:ilvl="8" w:tplc="D682D7C8">
      <w:numFmt w:val="bullet"/>
      <w:lvlText w:val="•"/>
      <w:lvlJc w:val="left"/>
      <w:pPr>
        <w:ind w:left="8306" w:hanging="360"/>
      </w:pPr>
      <w:rPr>
        <w:rFonts w:hint="default"/>
      </w:rPr>
    </w:lvl>
  </w:abstractNum>
  <w:abstractNum w:abstractNumId="7" w15:restartNumberingAfterBreak="0">
    <w:nsid w:val="7C5E62B7"/>
    <w:multiLevelType w:val="hybridMultilevel"/>
    <w:tmpl w:val="A37C441A"/>
    <w:lvl w:ilvl="0" w:tplc="46467AAA">
      <w:start w:val="1"/>
      <w:numFmt w:val="decimal"/>
      <w:lvlText w:val="%1."/>
      <w:lvlJc w:val="left"/>
      <w:pPr>
        <w:ind w:left="820" w:hanging="360"/>
      </w:pPr>
      <w:rPr>
        <w:rFonts w:ascii="Arial" w:eastAsia="Arial" w:hAnsi="Arial" w:cs="Arial" w:hint="default"/>
        <w:w w:val="100"/>
        <w:sz w:val="24"/>
        <w:szCs w:val="24"/>
      </w:rPr>
    </w:lvl>
    <w:lvl w:ilvl="1" w:tplc="301AAD74">
      <w:start w:val="1"/>
      <w:numFmt w:val="lowerLetter"/>
      <w:lvlText w:val="%2."/>
      <w:lvlJc w:val="left"/>
      <w:pPr>
        <w:ind w:left="1540" w:hanging="360"/>
      </w:pPr>
      <w:rPr>
        <w:rFonts w:ascii="Arial" w:eastAsia="Arial" w:hAnsi="Arial" w:cs="Arial" w:hint="default"/>
        <w:w w:val="100"/>
        <w:sz w:val="24"/>
        <w:szCs w:val="24"/>
      </w:rPr>
    </w:lvl>
    <w:lvl w:ilvl="2" w:tplc="C276CF6E">
      <w:numFmt w:val="bullet"/>
      <w:lvlText w:val="•"/>
      <w:lvlJc w:val="left"/>
      <w:pPr>
        <w:ind w:left="2506" w:hanging="360"/>
      </w:pPr>
      <w:rPr>
        <w:rFonts w:hint="default"/>
      </w:rPr>
    </w:lvl>
    <w:lvl w:ilvl="3" w:tplc="6C2093CA">
      <w:numFmt w:val="bullet"/>
      <w:lvlText w:val="•"/>
      <w:lvlJc w:val="left"/>
      <w:pPr>
        <w:ind w:left="3473" w:hanging="360"/>
      </w:pPr>
      <w:rPr>
        <w:rFonts w:hint="default"/>
      </w:rPr>
    </w:lvl>
    <w:lvl w:ilvl="4" w:tplc="58FE5BB8">
      <w:numFmt w:val="bullet"/>
      <w:lvlText w:val="•"/>
      <w:lvlJc w:val="left"/>
      <w:pPr>
        <w:ind w:left="4440" w:hanging="360"/>
      </w:pPr>
      <w:rPr>
        <w:rFonts w:hint="default"/>
      </w:rPr>
    </w:lvl>
    <w:lvl w:ilvl="5" w:tplc="2130A7CC">
      <w:numFmt w:val="bullet"/>
      <w:lvlText w:val="•"/>
      <w:lvlJc w:val="left"/>
      <w:pPr>
        <w:ind w:left="5406" w:hanging="360"/>
      </w:pPr>
      <w:rPr>
        <w:rFonts w:hint="default"/>
      </w:rPr>
    </w:lvl>
    <w:lvl w:ilvl="6" w:tplc="D48827E2">
      <w:numFmt w:val="bullet"/>
      <w:lvlText w:val="•"/>
      <w:lvlJc w:val="left"/>
      <w:pPr>
        <w:ind w:left="6373" w:hanging="360"/>
      </w:pPr>
      <w:rPr>
        <w:rFonts w:hint="default"/>
      </w:rPr>
    </w:lvl>
    <w:lvl w:ilvl="7" w:tplc="80E66370">
      <w:numFmt w:val="bullet"/>
      <w:lvlText w:val="•"/>
      <w:lvlJc w:val="left"/>
      <w:pPr>
        <w:ind w:left="7340" w:hanging="360"/>
      </w:pPr>
      <w:rPr>
        <w:rFonts w:hint="default"/>
      </w:rPr>
    </w:lvl>
    <w:lvl w:ilvl="8" w:tplc="5FEAEE72">
      <w:numFmt w:val="bullet"/>
      <w:lvlText w:val="•"/>
      <w:lvlJc w:val="left"/>
      <w:pPr>
        <w:ind w:left="8306" w:hanging="360"/>
      </w:pPr>
      <w:rPr>
        <w:rFonts w:hint="default"/>
      </w:rPr>
    </w:lvl>
  </w:abstractNum>
  <w:num w:numId="1">
    <w:abstractNumId w:val="6"/>
  </w:num>
  <w:num w:numId="2">
    <w:abstractNumId w:val="3"/>
  </w:num>
  <w:num w:numId="3">
    <w:abstractNumId w:val="2"/>
  </w:num>
  <w:num w:numId="4">
    <w:abstractNumId w:val="4"/>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20"/>
    <w:rsid w:val="00176E7E"/>
    <w:rsid w:val="002A4C93"/>
    <w:rsid w:val="00456542"/>
    <w:rsid w:val="00596227"/>
    <w:rsid w:val="006C7C75"/>
    <w:rsid w:val="00751EE0"/>
    <w:rsid w:val="00896573"/>
    <w:rsid w:val="00DA2E38"/>
    <w:rsid w:val="00FC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CD6CEE"/>
  <w15:docId w15:val="{2846A0A8-F754-4D07-92A6-ADB5DBF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Title">
    <w:name w:val="Title"/>
    <w:basedOn w:val="Normal"/>
    <w:uiPriority w:val="10"/>
    <w:qFormat/>
    <w:pPr>
      <w:spacing w:before="74"/>
      <w:ind w:left="2077" w:right="2037"/>
      <w:jc w:val="center"/>
    </w:pPr>
    <w:rPr>
      <w:b/>
      <w:bCs/>
      <w:sz w:val="80"/>
      <w:szCs w:val="80"/>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 AP Goal and Objectives Summary</dc:title>
  <cp:lastModifiedBy>Claire Patton</cp:lastModifiedBy>
  <cp:revision>8</cp:revision>
  <dcterms:created xsi:type="dcterms:W3CDTF">2021-03-18T23:43:00Z</dcterms:created>
  <dcterms:modified xsi:type="dcterms:W3CDTF">2021-03-19T15:59:00Z</dcterms:modified>
</cp:coreProperties>
</file>