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INper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:50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open for sign-on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Attendees: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Virtual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 (Absent)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11:00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 review and accessibility -  if needed (slides)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 Johnson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11:05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Opening- Land and Labor acknowledgment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Irma Jimenez, ADVSD Director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11:10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 Connections: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Please share your name &amp; pronouns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Community and relationship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11:20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Agenda review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Call for public comment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5"/>
        <w:gridCol w:w="3255"/>
        <w:gridCol w:w="2205"/>
        <w:tblGridChange w:id="0">
          <w:tblGrid>
            <w:gridCol w:w="1440"/>
            <w:gridCol w:w="3885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11:25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updates and public comment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is happening from your seat?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Connection and Community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85"/>
        <w:gridCol w:w="2175"/>
        <w:tblGridChange w:id="0">
          <w:tblGrid>
            <w:gridCol w:w="1440"/>
            <w:gridCol w:w="3888"/>
            <w:gridCol w:w="3285"/>
            <w:gridCol w:w="217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11:35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(25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Membership Recruitment Work Session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Planning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and 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12:00 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12:05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(25 min)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Community Services RFPQ Update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 and Discussion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Lynn Shemmer- Valleau, Community Services Supervisor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12:30 (20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Updates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Area Plan Update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Service Equity Staff Goal Update and next Steps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Budget Note - Update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 Session Format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Older Americans Month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Updates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Leadership and Staff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12:50 (10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Next meeting proposal (slide) and check out!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work session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next steps and process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1:00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Upcoming Meetings: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ASAC Member Work Session, March 21, 20232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Joint ASAC/DSAC Meeting April 2023 - Date TBD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Common acronyms used in ASAC Meetings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- While we strive to avoid acronyms and jargon here are some you may hear in ASAC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ADVSD - Aging, Disability and Veterans Services Division - a division of Multnomah County Department of Human Services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APD - Aging and People with Disabilities - a work unit of the Oregon Department of Human Services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BIPOC - Black, Indigenous, and other People of Color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DCHS - Department of County Human Services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DSAC - Disability Services Advisory Council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LTSS - Long Term Services and Supports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NEMT - Non-Emergent Medical Transportation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O4AD - Oregon Association of Area Agencies on Aging and Disabilities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ODHS - Oregon Department of Human Services (also called DHS)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CS RFPQ - Community Services Request for Pre-Qualified Proposals 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5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ASAC Meeting</w:t>
    </w:r>
  </w:p>
  <w:p w:rsidR="00000000" w:rsidDel="00000000" w:rsidP="00000000" w:rsidRDefault="00000000" w:rsidRPr="00000000" w14:paraId="00000086">
    <w:pPr>
      <w:spacing w:line="240" w:lineRule="auto"/>
      <w:ind w:firstLine="72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Tuesday, February 21, 2023, 11:00 am - 1:00 pm</w:t>
    </w:r>
  </w:p>
  <w:p w:rsidR="00000000" w:rsidDel="00000000" w:rsidP="00000000" w:rsidRDefault="00000000" w:rsidRPr="00000000" w14:paraId="00000087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In person: Five Oak Building 209 SW 4th Avenue, Oak Room </w:t>
    </w:r>
  </w:p>
  <w:p w:rsidR="00000000" w:rsidDel="00000000" w:rsidP="00000000" w:rsidRDefault="00000000" w:rsidRPr="00000000" w14:paraId="00000088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Via Zoom</w:t>
    </w:r>
    <w:r w:rsidDel="00000000" w:rsidR="00000000" w:rsidRPr="00000000">
      <w:rPr>
        <w:sz w:val="28"/>
        <w:szCs w:val="28"/>
        <w:rtl w:val="0"/>
      </w:rPr>
      <w:t xml:space="preserve">Meeting ID: 969 6403 8072</w:t>
    </w:r>
  </w:p>
  <w:p w:rsidR="00000000" w:rsidDel="00000000" w:rsidP="00000000" w:rsidRDefault="00000000" w:rsidRPr="00000000" w14:paraId="00000089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Passcode: 2122ASAC!</w:t>
    </w:r>
    <w:r w:rsidDel="00000000" w:rsidR="00000000" w:rsidRPr="00000000">
      <w:rPr>
        <w:rtl w:val="0"/>
      </w:rPr>
    </w:r>
  </w:p>
  <w:tbl>
    <w:tblPr>
      <w:tblStyle w:val="Table10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A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B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C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D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8E">
    <w:pPr>
      <w:spacing w:line="240" w:lineRule="auto"/>
      <w:jc w:val="right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</w:p>
  <w:tbl>
    <w:tblPr>
      <w:tblStyle w:val="Table11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0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1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2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3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