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1F71" w14:textId="77777777" w:rsidR="009B3B95" w:rsidRDefault="009B3B95">
      <w:pPr>
        <w:widowControl w:val="0"/>
        <w:pBdr>
          <w:top w:val="nil"/>
          <w:left w:val="nil"/>
          <w:bottom w:val="nil"/>
          <w:right w:val="nil"/>
          <w:between w:val="nil"/>
        </w:pBdr>
        <w:spacing w:line="240" w:lineRule="auto"/>
        <w:rPr>
          <w:sz w:val="12"/>
          <w:szCs w:val="12"/>
        </w:rPr>
      </w:pPr>
      <w:bookmarkStart w:id="0" w:name="_GoBack"/>
      <w:bookmarkEnd w:id="0"/>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5A6699F6" w14:textId="77777777">
        <w:trPr>
          <w:jc w:val="center"/>
        </w:trPr>
        <w:tc>
          <w:tcPr>
            <w:tcW w:w="1440" w:type="dxa"/>
            <w:tcMar>
              <w:top w:w="57" w:type="dxa"/>
              <w:left w:w="57" w:type="dxa"/>
              <w:bottom w:w="57" w:type="dxa"/>
              <w:right w:w="57" w:type="dxa"/>
            </w:tcMar>
          </w:tcPr>
          <w:p w14:paraId="1C77F2F1"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10:50 am</w:t>
            </w:r>
          </w:p>
        </w:tc>
        <w:tc>
          <w:tcPr>
            <w:tcW w:w="3888" w:type="dxa"/>
            <w:tcMar>
              <w:top w:w="57" w:type="dxa"/>
              <w:left w:w="57" w:type="dxa"/>
              <w:bottom w:w="57" w:type="dxa"/>
              <w:right w:w="57" w:type="dxa"/>
            </w:tcMar>
          </w:tcPr>
          <w:p w14:paraId="40AFC691"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14:paraId="3261794D"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14:paraId="60774388"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9B3B95" w14:paraId="40AB7E14" w14:textId="77777777">
        <w:trPr>
          <w:jc w:val="center"/>
        </w:trPr>
        <w:tc>
          <w:tcPr>
            <w:tcW w:w="10800" w:type="dxa"/>
            <w:gridSpan w:val="4"/>
            <w:tcMar>
              <w:top w:w="57" w:type="dxa"/>
              <w:left w:w="57" w:type="dxa"/>
              <w:bottom w:w="57" w:type="dxa"/>
              <w:right w:w="57" w:type="dxa"/>
            </w:tcMar>
          </w:tcPr>
          <w:p w14:paraId="2D2D5F3D"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b/>
                <w:sz w:val="28"/>
                <w:szCs w:val="28"/>
              </w:rPr>
              <w:t>Attendees</w:t>
            </w:r>
            <w:r>
              <w:rPr>
                <w:rFonts w:ascii="Calibri" w:eastAsia="Calibri" w:hAnsi="Calibri" w:cs="Calibri"/>
                <w:sz w:val="28"/>
                <w:szCs w:val="28"/>
              </w:rPr>
              <w:t xml:space="preserve">: Betty Cox, Robyn Johnson, Dave Daley, Jessica Gusulak, Barb. Ranish, Erin Grahek, Mariah Denman, Anne Lindsay, Jacob Mestman, Leslie Houston, April Rohman, Alex Garcia Lugo, Susan Madar, </w:t>
            </w:r>
          </w:p>
        </w:tc>
      </w:tr>
      <w:tr w:rsidR="009B3B95" w14:paraId="1A395B39" w14:textId="77777777">
        <w:trPr>
          <w:jc w:val="center"/>
        </w:trPr>
        <w:tc>
          <w:tcPr>
            <w:tcW w:w="1440" w:type="dxa"/>
            <w:tcMar>
              <w:top w:w="57" w:type="dxa"/>
              <w:left w:w="57" w:type="dxa"/>
              <w:bottom w:w="57" w:type="dxa"/>
              <w:right w:w="57" w:type="dxa"/>
            </w:tcMar>
          </w:tcPr>
          <w:p w14:paraId="0E1093B8"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11:00</w:t>
            </w:r>
          </w:p>
          <w:p w14:paraId="2CFFB424"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14:paraId="68AE88B1"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14:paraId="0ABED050"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14:paraId="554A30A7"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9B3B95" w14:paraId="674024CA" w14:textId="77777777">
        <w:trPr>
          <w:jc w:val="center"/>
        </w:trPr>
        <w:tc>
          <w:tcPr>
            <w:tcW w:w="1440" w:type="dxa"/>
            <w:tcMar>
              <w:top w:w="57" w:type="dxa"/>
              <w:left w:w="57" w:type="dxa"/>
              <w:bottom w:w="57" w:type="dxa"/>
              <w:right w:w="57" w:type="dxa"/>
            </w:tcMar>
          </w:tcPr>
          <w:p w14:paraId="256D6A68"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11:05</w:t>
            </w:r>
          </w:p>
          <w:p w14:paraId="7197E34E"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14:paraId="6AF82B22"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Opening- Land and Labor acknowledgment</w:t>
            </w:r>
          </w:p>
        </w:tc>
        <w:tc>
          <w:tcPr>
            <w:tcW w:w="3456" w:type="dxa"/>
            <w:tcMar>
              <w:top w:w="57" w:type="dxa"/>
              <w:left w:w="57" w:type="dxa"/>
              <w:bottom w:w="57" w:type="dxa"/>
              <w:right w:w="57" w:type="dxa"/>
            </w:tcMar>
          </w:tcPr>
          <w:p w14:paraId="4D9BA4A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14:paraId="670934E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Erin Grahek </w:t>
            </w:r>
          </w:p>
        </w:tc>
      </w:tr>
      <w:tr w:rsidR="009B3B95" w14:paraId="0C5D8D16" w14:textId="77777777">
        <w:trPr>
          <w:jc w:val="center"/>
        </w:trPr>
        <w:tc>
          <w:tcPr>
            <w:tcW w:w="1440" w:type="dxa"/>
            <w:tcMar>
              <w:top w:w="57" w:type="dxa"/>
              <w:left w:w="57" w:type="dxa"/>
              <w:bottom w:w="57" w:type="dxa"/>
              <w:right w:w="57" w:type="dxa"/>
            </w:tcMar>
          </w:tcPr>
          <w:p w14:paraId="22D0382B"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11:10</w:t>
            </w:r>
          </w:p>
          <w:p w14:paraId="29079AD8"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14:paraId="23CC266A"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14:paraId="69EA7118" w14:textId="77777777" w:rsidR="009B3B95" w:rsidRDefault="00CD0ACB">
            <w:pPr>
              <w:widowControl w:val="0"/>
              <w:numPr>
                <w:ilvl w:val="0"/>
                <w:numId w:val="2"/>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p w14:paraId="62019596" w14:textId="77777777" w:rsidR="009B3B95" w:rsidRDefault="00CD0ACB">
            <w:pPr>
              <w:widowControl w:val="0"/>
              <w:numPr>
                <w:ilvl w:val="0"/>
                <w:numId w:val="2"/>
              </w:numPr>
              <w:spacing w:line="240" w:lineRule="auto"/>
              <w:ind w:left="355"/>
              <w:rPr>
                <w:rFonts w:ascii="Calibri" w:eastAsia="Calibri" w:hAnsi="Calibri" w:cs="Calibri"/>
                <w:sz w:val="28"/>
                <w:szCs w:val="28"/>
              </w:rPr>
            </w:pPr>
            <w:r>
              <w:rPr>
                <w:rFonts w:ascii="Calibri" w:eastAsia="Calibri" w:hAnsi="Calibri" w:cs="Calibri"/>
                <w:sz w:val="28"/>
                <w:szCs w:val="28"/>
              </w:rPr>
              <w:t xml:space="preserve">Celebrating/Farewell Jessica and Welcoming Mariah! </w:t>
            </w:r>
          </w:p>
        </w:tc>
        <w:tc>
          <w:tcPr>
            <w:tcW w:w="3456" w:type="dxa"/>
            <w:tcMar>
              <w:top w:w="57" w:type="dxa"/>
              <w:left w:w="57" w:type="dxa"/>
              <w:bottom w:w="57" w:type="dxa"/>
              <w:right w:w="57" w:type="dxa"/>
            </w:tcMar>
          </w:tcPr>
          <w:p w14:paraId="71D47C99"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14:paraId="7FBCE301"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bl>
    <w:p w14:paraId="7BFA31DF" w14:textId="77777777" w:rsidR="009B3B95" w:rsidRDefault="009B3B95">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7AE58C3B" w14:textId="77777777">
        <w:trPr>
          <w:jc w:val="center"/>
        </w:trPr>
        <w:tc>
          <w:tcPr>
            <w:tcW w:w="1440" w:type="dxa"/>
            <w:tcMar>
              <w:top w:w="57" w:type="dxa"/>
              <w:left w:w="57" w:type="dxa"/>
              <w:bottom w:w="57" w:type="dxa"/>
              <w:right w:w="57" w:type="dxa"/>
            </w:tcMar>
          </w:tcPr>
          <w:p w14:paraId="485830A5"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11:20</w:t>
            </w:r>
          </w:p>
          <w:p w14:paraId="7A4F14D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14:paraId="46E043D7"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14:paraId="24977C21" w14:textId="77777777" w:rsidR="009B3B95" w:rsidRDefault="00CD0ACB">
            <w:pPr>
              <w:widowControl w:val="0"/>
              <w:numPr>
                <w:ilvl w:val="0"/>
                <w:numId w:val="2"/>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14:paraId="6281BC7A"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14:paraId="262880E5"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9B3B95" w14:paraId="1B58BD2C" w14:textId="77777777">
        <w:trPr>
          <w:jc w:val="center"/>
        </w:trPr>
        <w:tc>
          <w:tcPr>
            <w:tcW w:w="10800" w:type="dxa"/>
            <w:gridSpan w:val="4"/>
            <w:tcMar>
              <w:top w:w="57" w:type="dxa"/>
              <w:left w:w="57" w:type="dxa"/>
              <w:bottom w:w="57" w:type="dxa"/>
              <w:right w:w="57" w:type="dxa"/>
            </w:tcMar>
          </w:tcPr>
          <w:p w14:paraId="5341B8BB" w14:textId="77777777" w:rsidR="009B3B95" w:rsidRDefault="009B3B95">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p>
        </w:tc>
      </w:tr>
    </w:tbl>
    <w:p w14:paraId="365DEF4A" w14:textId="77777777" w:rsidR="009B3B95" w:rsidRDefault="009B3B95">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1068DD2D" w14:textId="77777777">
        <w:trPr>
          <w:jc w:val="center"/>
        </w:trPr>
        <w:tc>
          <w:tcPr>
            <w:tcW w:w="1440" w:type="dxa"/>
            <w:tcMar>
              <w:top w:w="57" w:type="dxa"/>
              <w:left w:w="57" w:type="dxa"/>
              <w:bottom w:w="57" w:type="dxa"/>
              <w:right w:w="57" w:type="dxa"/>
            </w:tcMar>
          </w:tcPr>
          <w:p w14:paraId="4CB1CD76"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11:25</w:t>
            </w:r>
          </w:p>
          <w:p w14:paraId="5C241111"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14:paraId="6EAF93E9" w14:textId="77777777" w:rsidR="009B3B95" w:rsidRDefault="00CD0ACB">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14:paraId="60CA5092" w14:textId="77777777" w:rsidR="009B3B95" w:rsidRDefault="00CD0ACB">
            <w:pPr>
              <w:widowControl w:val="0"/>
              <w:numPr>
                <w:ilvl w:val="0"/>
                <w:numId w:val="2"/>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14:paraId="4C81E5DA"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14:paraId="2E5BBCDB" w14:textId="77777777" w:rsidR="009B3B95" w:rsidRDefault="00CD0ACB">
            <w:pPr>
              <w:spacing w:line="240" w:lineRule="auto"/>
              <w:rPr>
                <w:rFonts w:ascii="Calibri" w:eastAsia="Calibri" w:hAnsi="Calibri" w:cs="Calibri"/>
                <w:sz w:val="28"/>
                <w:szCs w:val="28"/>
              </w:rPr>
            </w:pPr>
            <w:r>
              <w:rPr>
                <w:rFonts w:ascii="Calibri" w:eastAsia="Calibri" w:hAnsi="Calibri" w:cs="Calibri"/>
                <w:sz w:val="28"/>
                <w:szCs w:val="28"/>
              </w:rPr>
              <w:t>ASAC and community members</w:t>
            </w:r>
          </w:p>
        </w:tc>
      </w:tr>
      <w:tr w:rsidR="009B3B95" w14:paraId="6169DFD2" w14:textId="77777777">
        <w:trPr>
          <w:jc w:val="center"/>
        </w:trPr>
        <w:tc>
          <w:tcPr>
            <w:tcW w:w="10800" w:type="dxa"/>
            <w:gridSpan w:val="4"/>
            <w:tcMar>
              <w:top w:w="57" w:type="dxa"/>
              <w:left w:w="57" w:type="dxa"/>
              <w:bottom w:w="57" w:type="dxa"/>
              <w:right w:w="57" w:type="dxa"/>
            </w:tcMar>
          </w:tcPr>
          <w:p w14:paraId="21F9C2FE" w14:textId="77777777" w:rsidR="009B3B95" w:rsidRDefault="00CD0AC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14:paraId="05BA543B"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No public comment.</w:t>
            </w:r>
          </w:p>
          <w:p w14:paraId="583E199F"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Bill Hulley is resigning from ASAC due to other commitments.</w:t>
            </w:r>
          </w:p>
        </w:tc>
      </w:tr>
    </w:tbl>
    <w:p w14:paraId="35BC6D2E" w14:textId="77777777" w:rsidR="009B3B95" w:rsidRDefault="009B3B95">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4D43E643" w14:textId="77777777">
        <w:trPr>
          <w:jc w:val="center"/>
        </w:trPr>
        <w:tc>
          <w:tcPr>
            <w:tcW w:w="1440" w:type="dxa"/>
            <w:tcMar>
              <w:top w:w="57" w:type="dxa"/>
              <w:left w:w="57" w:type="dxa"/>
              <w:bottom w:w="57" w:type="dxa"/>
              <w:right w:w="57" w:type="dxa"/>
            </w:tcMar>
          </w:tcPr>
          <w:p w14:paraId="18B55B26"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11:35</w:t>
            </w:r>
          </w:p>
          <w:p w14:paraId="007687B1"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(25 mins)</w:t>
            </w:r>
          </w:p>
        </w:tc>
        <w:tc>
          <w:tcPr>
            <w:tcW w:w="3888" w:type="dxa"/>
            <w:tcMar>
              <w:top w:w="57" w:type="dxa"/>
              <w:left w:w="57" w:type="dxa"/>
              <w:bottom w:w="57" w:type="dxa"/>
              <w:right w:w="57" w:type="dxa"/>
            </w:tcMar>
          </w:tcPr>
          <w:p w14:paraId="5E403E55"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Service Equity Plan Update and Work Session</w:t>
            </w:r>
          </w:p>
        </w:tc>
        <w:tc>
          <w:tcPr>
            <w:tcW w:w="3456" w:type="dxa"/>
            <w:tcMar>
              <w:top w:w="57" w:type="dxa"/>
              <w:left w:w="57" w:type="dxa"/>
              <w:bottom w:w="57" w:type="dxa"/>
              <w:right w:w="57" w:type="dxa"/>
            </w:tcMar>
          </w:tcPr>
          <w:p w14:paraId="61A42316"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Shared Understanding and Input</w:t>
            </w:r>
          </w:p>
        </w:tc>
        <w:tc>
          <w:tcPr>
            <w:tcW w:w="2016" w:type="dxa"/>
            <w:tcMar>
              <w:top w:w="57" w:type="dxa"/>
              <w:left w:w="57" w:type="dxa"/>
              <w:bottom w:w="57" w:type="dxa"/>
              <w:right w:w="57" w:type="dxa"/>
            </w:tcMar>
          </w:tcPr>
          <w:p w14:paraId="70E2F0F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9B3B95" w14:paraId="1BA2BBF6" w14:textId="77777777">
        <w:trPr>
          <w:jc w:val="center"/>
        </w:trPr>
        <w:tc>
          <w:tcPr>
            <w:tcW w:w="10800" w:type="dxa"/>
            <w:gridSpan w:val="4"/>
            <w:tcMar>
              <w:top w:w="57" w:type="dxa"/>
              <w:left w:w="57" w:type="dxa"/>
              <w:bottom w:w="57" w:type="dxa"/>
              <w:right w:w="57" w:type="dxa"/>
            </w:tcMar>
          </w:tcPr>
          <w:p w14:paraId="40E575C7" w14:textId="77777777" w:rsidR="009B3B95" w:rsidRDefault="00CD0AC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14:paraId="3DE41A2D"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lastRenderedPageBreak/>
              <w:t>State Aging and People with Disabilities has directed all Area Agencies on Aging to create a service equity plan.</w:t>
            </w:r>
          </w:p>
          <w:p w14:paraId="72CD03BD"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Requirements: Create workgroups. First a planning workgroup to launch in June 2022. Members will be represented by ADVSD workgroups (5-10), at</w:t>
            </w:r>
            <w:r>
              <w:rPr>
                <w:rFonts w:ascii="Calibri" w:eastAsia="Calibri" w:hAnsi="Calibri" w:cs="Calibri"/>
                <w:sz w:val="28"/>
                <w:szCs w:val="28"/>
              </w:rPr>
              <w:t xml:space="preserve"> large members (2-3), a manager and supervisor, and ASAC members. </w:t>
            </w:r>
          </w:p>
          <w:p w14:paraId="3E15703B"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Then a second workgroup will form to expand upon the service equity workgroup. The second workgroup launches in October 2022. Meetings will be public. </w:t>
            </w:r>
          </w:p>
          <w:p w14:paraId="577F69F7"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The service equity workgroup will inc</w:t>
            </w:r>
            <w:r>
              <w:rPr>
                <w:rFonts w:ascii="Calibri" w:eastAsia="Calibri" w:hAnsi="Calibri" w:cs="Calibri"/>
                <w:sz w:val="28"/>
                <w:szCs w:val="28"/>
              </w:rPr>
              <w:t xml:space="preserve">lude community members, consumers of ADVSD programs, and culturally specific and responsive contracted partners, and representatives from the State Community Services and Supports. </w:t>
            </w:r>
          </w:p>
          <w:p w14:paraId="4E10FD19"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An initial focus will be on the populations served by Multnomah County, Ag</w:t>
            </w:r>
            <w:r>
              <w:rPr>
                <w:rFonts w:ascii="Calibri" w:eastAsia="Calibri" w:hAnsi="Calibri" w:cs="Calibri"/>
                <w:sz w:val="28"/>
                <w:szCs w:val="28"/>
              </w:rPr>
              <w:t xml:space="preserve">ing, Disability and Veterans Services and its partners. We will look at programs served out of the Older Americans Act. </w:t>
            </w:r>
          </w:p>
          <w:p w14:paraId="7CCA9626"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Next, develop the service equity plan and goals. Develop goals relating to providing services equitably in their service area. </w:t>
            </w:r>
          </w:p>
          <w:p w14:paraId="02EF297E"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ADVSD s</w:t>
            </w:r>
            <w:r>
              <w:rPr>
                <w:rFonts w:ascii="Calibri" w:eastAsia="Calibri" w:hAnsi="Calibri" w:cs="Calibri"/>
                <w:sz w:val="28"/>
                <w:szCs w:val="28"/>
              </w:rPr>
              <w:t>ubmitted its draft outline for the Service Equity Plan to the State on May 15, 2022.</w:t>
            </w:r>
          </w:p>
          <w:p w14:paraId="2C1779A7"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Unlike other AAAs, the ADVSD plan will be divisionwide (versus only Older Americans Act programs). </w:t>
            </w:r>
          </w:p>
        </w:tc>
      </w:tr>
    </w:tbl>
    <w:p w14:paraId="4D119100" w14:textId="77777777" w:rsidR="009B3B95" w:rsidRDefault="009B3B95">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12A53FE1" w14:textId="77777777">
        <w:trPr>
          <w:jc w:val="center"/>
        </w:trPr>
        <w:tc>
          <w:tcPr>
            <w:tcW w:w="1440" w:type="dxa"/>
            <w:tcMar>
              <w:top w:w="57" w:type="dxa"/>
              <w:left w:w="57" w:type="dxa"/>
              <w:bottom w:w="57" w:type="dxa"/>
              <w:right w:w="57" w:type="dxa"/>
            </w:tcMar>
          </w:tcPr>
          <w:p w14:paraId="35F49587"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12:00 pm</w:t>
            </w:r>
          </w:p>
          <w:p w14:paraId="03191E6F"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14:paraId="75B13940" w14:textId="77777777" w:rsidR="009B3B95" w:rsidRDefault="00CD0ACB">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14:paraId="2AEE3D8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14:paraId="10BBE0A1"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689067D6" w14:textId="77777777" w:rsidR="009B3B95" w:rsidRDefault="009B3B95">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05C31072" w14:textId="77777777">
        <w:trPr>
          <w:jc w:val="center"/>
        </w:trPr>
        <w:tc>
          <w:tcPr>
            <w:tcW w:w="1440" w:type="dxa"/>
            <w:tcMar>
              <w:top w:w="57" w:type="dxa"/>
              <w:left w:w="57" w:type="dxa"/>
              <w:bottom w:w="57" w:type="dxa"/>
              <w:right w:w="57" w:type="dxa"/>
            </w:tcMar>
          </w:tcPr>
          <w:p w14:paraId="06EC796D"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12:05</w:t>
            </w:r>
          </w:p>
          <w:p w14:paraId="38FB07AA"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14:paraId="1161E006"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Older Americans Month Recognition and Proclamation</w:t>
            </w:r>
          </w:p>
        </w:tc>
        <w:tc>
          <w:tcPr>
            <w:tcW w:w="3456" w:type="dxa"/>
            <w:tcMar>
              <w:top w:w="57" w:type="dxa"/>
              <w:left w:w="57" w:type="dxa"/>
              <w:bottom w:w="57" w:type="dxa"/>
              <w:right w:w="57" w:type="dxa"/>
            </w:tcMar>
          </w:tcPr>
          <w:p w14:paraId="72DC02CB"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Celebration and Information sharing</w:t>
            </w:r>
          </w:p>
        </w:tc>
        <w:tc>
          <w:tcPr>
            <w:tcW w:w="2016" w:type="dxa"/>
            <w:tcMar>
              <w:top w:w="57" w:type="dxa"/>
              <w:left w:w="57" w:type="dxa"/>
              <w:bottom w:w="57" w:type="dxa"/>
              <w:right w:w="57" w:type="dxa"/>
            </w:tcMar>
          </w:tcPr>
          <w:p w14:paraId="7D6423E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Erin</w:t>
            </w:r>
          </w:p>
        </w:tc>
      </w:tr>
      <w:tr w:rsidR="009B3B95" w14:paraId="058BC204" w14:textId="77777777">
        <w:trPr>
          <w:jc w:val="center"/>
        </w:trPr>
        <w:tc>
          <w:tcPr>
            <w:tcW w:w="10800" w:type="dxa"/>
            <w:gridSpan w:val="4"/>
            <w:tcMar>
              <w:top w:w="57" w:type="dxa"/>
              <w:left w:w="57" w:type="dxa"/>
              <w:bottom w:w="57" w:type="dxa"/>
              <w:right w:w="57" w:type="dxa"/>
            </w:tcMar>
          </w:tcPr>
          <w:p w14:paraId="275A94B2" w14:textId="77777777" w:rsidR="009B3B95" w:rsidRDefault="00CD0AC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14:paraId="59073BBE" w14:textId="77777777" w:rsidR="009B3B95" w:rsidRDefault="00CD0ACB">
            <w:pPr>
              <w:widowControl w:val="0"/>
              <w:numPr>
                <w:ilvl w:val="0"/>
                <w:numId w:val="2"/>
              </w:numPr>
              <w:spacing w:line="240" w:lineRule="auto"/>
              <w:ind w:left="355"/>
              <w:rPr>
                <w:rFonts w:ascii="Calibri" w:eastAsia="Calibri" w:hAnsi="Calibri" w:cs="Calibri"/>
                <w:sz w:val="28"/>
                <w:szCs w:val="28"/>
              </w:rPr>
            </w:pPr>
            <w:r>
              <w:rPr>
                <w:rFonts w:ascii="Calibri" w:eastAsia="Calibri" w:hAnsi="Calibri" w:cs="Calibri"/>
                <w:sz w:val="28"/>
                <w:szCs w:val="28"/>
              </w:rPr>
              <w:t>The theme for 2022 is Aging My Way. Proclamation will be Thursday, May 19, 2022, 9:00, Board Room, Multnomah Building, 501 SE Hawthorne. The meeting will also be viewable online and recorded.</w:t>
            </w:r>
          </w:p>
        </w:tc>
      </w:tr>
    </w:tbl>
    <w:p w14:paraId="5D9ECCB2" w14:textId="77777777" w:rsidR="009B3B95" w:rsidRDefault="009B3B95">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58D9A161" w14:textId="77777777">
        <w:trPr>
          <w:jc w:val="center"/>
        </w:trPr>
        <w:tc>
          <w:tcPr>
            <w:tcW w:w="1440" w:type="dxa"/>
            <w:tcMar>
              <w:top w:w="57" w:type="dxa"/>
              <w:left w:w="57" w:type="dxa"/>
              <w:bottom w:w="57" w:type="dxa"/>
              <w:right w:w="57" w:type="dxa"/>
            </w:tcMar>
          </w:tcPr>
          <w:p w14:paraId="301FC02D"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12:15</w:t>
            </w:r>
          </w:p>
          <w:p w14:paraId="4D1C4D52"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(25 mins)</w:t>
            </w:r>
          </w:p>
        </w:tc>
        <w:tc>
          <w:tcPr>
            <w:tcW w:w="3888" w:type="dxa"/>
            <w:tcMar>
              <w:top w:w="57" w:type="dxa"/>
              <w:left w:w="57" w:type="dxa"/>
              <w:bottom w:w="57" w:type="dxa"/>
              <w:right w:w="57" w:type="dxa"/>
            </w:tcMar>
          </w:tcPr>
          <w:p w14:paraId="51CF2DD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ADVSD Budget Update and Budget Hearing Process</w:t>
            </w:r>
          </w:p>
        </w:tc>
        <w:tc>
          <w:tcPr>
            <w:tcW w:w="3456" w:type="dxa"/>
            <w:tcMar>
              <w:top w:w="57" w:type="dxa"/>
              <w:left w:w="57" w:type="dxa"/>
              <w:bottom w:w="57" w:type="dxa"/>
              <w:right w:w="57" w:type="dxa"/>
            </w:tcMar>
          </w:tcPr>
          <w:p w14:paraId="141F406B"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6" w:type="dxa"/>
            <w:tcMar>
              <w:top w:w="57" w:type="dxa"/>
              <w:left w:w="57" w:type="dxa"/>
              <w:bottom w:w="57" w:type="dxa"/>
              <w:right w:w="57" w:type="dxa"/>
            </w:tcMar>
          </w:tcPr>
          <w:p w14:paraId="0DF70724"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Erin Grahek and Jacob Mestman</w:t>
            </w:r>
          </w:p>
        </w:tc>
      </w:tr>
      <w:tr w:rsidR="009B3B95" w14:paraId="68AC70A2" w14:textId="77777777">
        <w:trPr>
          <w:jc w:val="center"/>
        </w:trPr>
        <w:tc>
          <w:tcPr>
            <w:tcW w:w="10800" w:type="dxa"/>
            <w:gridSpan w:val="4"/>
            <w:tcMar>
              <w:top w:w="57" w:type="dxa"/>
              <w:left w:w="57" w:type="dxa"/>
              <w:bottom w:w="57" w:type="dxa"/>
              <w:right w:w="57" w:type="dxa"/>
            </w:tcMar>
          </w:tcPr>
          <w:p w14:paraId="3010F402" w14:textId="77777777" w:rsidR="009B3B95" w:rsidRDefault="00CD0ACB">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14:paraId="156DCE8A"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FY 2023 – Increase in Medicaid funding for the State FY 2021-23 biennium allowed for ADVSD to add 63 positions. </w:t>
            </w:r>
          </w:p>
          <w:p w14:paraId="3099477F"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Received COVID assistance – includes funding for a registered nurse, gift cards, and housing and utility assistance.</w:t>
            </w:r>
          </w:p>
          <w:p w14:paraId="035891EE"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The 63 positions included increasing staffing for adult protective services, and culturally/language specific case managers.</w:t>
            </w:r>
          </w:p>
          <w:p w14:paraId="77E3132D"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lastRenderedPageBreak/>
              <w:t>Brian Hughes (</w:t>
            </w:r>
            <w:r>
              <w:rPr>
                <w:rFonts w:ascii="Calibri" w:eastAsia="Calibri" w:hAnsi="Calibri" w:cs="Calibri"/>
                <w:sz w:val="28"/>
                <w:szCs w:val="28"/>
              </w:rPr>
              <w:t>APS manager) will speak to protective services caseloads at a future meeting.</w:t>
            </w:r>
          </w:p>
          <w:p w14:paraId="5D639CA2"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Previously, ASAC requested to provide input on use of American Rescue Plan (ARP) funding.</w:t>
            </w:r>
          </w:p>
          <w:p w14:paraId="517CD349" w14:textId="77777777" w:rsidR="009B3B95" w:rsidRDefault="00CD0ACB">
            <w:pPr>
              <w:widowControl w:val="0"/>
              <w:numPr>
                <w:ilvl w:val="1"/>
                <w:numId w:val="2"/>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Robyn will work with ADVSD leadership on a proposal to address this ask.</w:t>
            </w:r>
          </w:p>
          <w:p w14:paraId="3CC26898"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ARP was received via the Older Americans Act (Title III). </w:t>
            </w:r>
          </w:p>
          <w:p w14:paraId="0933573A"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ARP funding through September 2024. </w:t>
            </w:r>
          </w:p>
          <w:p w14:paraId="11A614E7"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Public budget meetings May 18, May 25 and June 1. Go to </w:t>
            </w:r>
            <w:hyperlink r:id="rId7">
              <w:r>
                <w:rPr>
                  <w:rFonts w:ascii="Calibri" w:eastAsia="Calibri" w:hAnsi="Calibri" w:cs="Calibri"/>
                  <w:color w:val="1155CC"/>
                  <w:sz w:val="28"/>
                  <w:szCs w:val="28"/>
                  <w:u w:val="single"/>
                </w:rPr>
                <w:t>https://www.multco.us/budget</w:t>
              </w:r>
            </w:hyperlink>
            <w:r>
              <w:rPr>
                <w:rFonts w:ascii="Calibri" w:eastAsia="Calibri" w:hAnsi="Calibri" w:cs="Calibri"/>
                <w:sz w:val="28"/>
                <w:szCs w:val="28"/>
              </w:rPr>
              <w:t xml:space="preserve"> </w:t>
            </w:r>
          </w:p>
          <w:p w14:paraId="2B7CAAAD"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What is the participation </w:t>
            </w:r>
            <w:r>
              <w:rPr>
                <w:rFonts w:ascii="Calibri" w:eastAsia="Calibri" w:hAnsi="Calibri" w:cs="Calibri"/>
                <w:sz w:val="28"/>
                <w:szCs w:val="28"/>
              </w:rPr>
              <w:t>req</w:t>
            </w:r>
            <w:commentRangeStart w:id="1"/>
            <w:r>
              <w:rPr>
                <w:rFonts w:ascii="Calibri" w:eastAsia="Calibri" w:hAnsi="Calibri" w:cs="Calibri"/>
                <w:sz w:val="28"/>
                <w:szCs w:val="28"/>
              </w:rPr>
              <w:t>uest of ASAC me</w:t>
            </w:r>
            <w:commentRangeEnd w:id="1"/>
            <w:r>
              <w:commentReference w:id="1"/>
            </w:r>
            <w:r>
              <w:rPr>
                <w:rFonts w:ascii="Calibri" w:eastAsia="Calibri" w:hAnsi="Calibri" w:cs="Calibri"/>
                <w:sz w:val="28"/>
                <w:szCs w:val="28"/>
              </w:rPr>
              <w:t>mbers for the ADVSD budget process?</w:t>
            </w:r>
          </w:p>
        </w:tc>
      </w:tr>
    </w:tbl>
    <w:p w14:paraId="3A69E320" w14:textId="77777777" w:rsidR="009B3B95" w:rsidRDefault="009B3B95">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252DB66B" w14:textId="77777777">
        <w:trPr>
          <w:jc w:val="center"/>
        </w:trPr>
        <w:tc>
          <w:tcPr>
            <w:tcW w:w="1440" w:type="dxa"/>
            <w:tcMar>
              <w:top w:w="57" w:type="dxa"/>
              <w:left w:w="57" w:type="dxa"/>
              <w:bottom w:w="57" w:type="dxa"/>
              <w:right w:w="57" w:type="dxa"/>
            </w:tcMar>
          </w:tcPr>
          <w:p w14:paraId="0B3B0829"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12:40</w:t>
            </w:r>
          </w:p>
          <w:p w14:paraId="72B4D5F2"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14:paraId="1E80A8F1" w14:textId="77777777" w:rsidR="009B3B95" w:rsidRDefault="00CD0ACB">
            <w:pPr>
              <w:widowControl w:val="0"/>
              <w:spacing w:line="240" w:lineRule="auto"/>
              <w:ind w:left="-5"/>
              <w:rPr>
                <w:rFonts w:ascii="Calibri" w:eastAsia="Calibri" w:hAnsi="Calibri" w:cs="Calibri"/>
                <w:sz w:val="28"/>
                <w:szCs w:val="28"/>
              </w:rPr>
            </w:pPr>
            <w:r>
              <w:rPr>
                <w:rFonts w:ascii="Calibri" w:eastAsia="Calibri" w:hAnsi="Calibri" w:cs="Calibri"/>
                <w:sz w:val="28"/>
                <w:szCs w:val="28"/>
              </w:rPr>
              <w:t>Stipend Review</w:t>
            </w:r>
          </w:p>
          <w:p w14:paraId="48DDDB20" w14:textId="77777777" w:rsidR="009B3B95" w:rsidRDefault="009B3B95">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14:paraId="022C2F99"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14:paraId="742AB34E"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9B3B95" w14:paraId="01725495" w14:textId="77777777">
        <w:trPr>
          <w:jc w:val="center"/>
        </w:trPr>
        <w:tc>
          <w:tcPr>
            <w:tcW w:w="10800" w:type="dxa"/>
            <w:gridSpan w:val="4"/>
            <w:tcMar>
              <w:top w:w="57" w:type="dxa"/>
              <w:left w:w="57" w:type="dxa"/>
              <w:bottom w:w="57" w:type="dxa"/>
              <w:right w:w="57" w:type="dxa"/>
            </w:tcMar>
          </w:tcPr>
          <w:p w14:paraId="65BBF3D2" w14:textId="77777777" w:rsidR="009B3B95" w:rsidRDefault="00CD0AC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14:paraId="7685AE08"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This item will move to the June 2022 ASAC meeting.</w:t>
            </w:r>
          </w:p>
        </w:tc>
      </w:tr>
    </w:tbl>
    <w:p w14:paraId="1A238C5B" w14:textId="77777777" w:rsidR="009B3B95" w:rsidRDefault="009B3B95">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0ED8AC0C" w14:textId="77777777">
        <w:trPr>
          <w:jc w:val="center"/>
        </w:trPr>
        <w:tc>
          <w:tcPr>
            <w:tcW w:w="1440" w:type="dxa"/>
            <w:tcMar>
              <w:top w:w="57" w:type="dxa"/>
              <w:left w:w="57" w:type="dxa"/>
              <w:bottom w:w="57" w:type="dxa"/>
              <w:right w:w="57" w:type="dxa"/>
            </w:tcMar>
          </w:tcPr>
          <w:p w14:paraId="60CC49B0"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12:45</w:t>
            </w:r>
          </w:p>
          <w:p w14:paraId="1833C6F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14:paraId="15656BD8" w14:textId="77777777" w:rsidR="009B3B95" w:rsidRDefault="00CD0ACB">
            <w:pPr>
              <w:widowControl w:val="0"/>
              <w:spacing w:line="240" w:lineRule="auto"/>
              <w:ind w:left="-5"/>
              <w:rPr>
                <w:rFonts w:ascii="Calibri" w:eastAsia="Calibri" w:hAnsi="Calibri" w:cs="Calibri"/>
                <w:sz w:val="28"/>
                <w:szCs w:val="28"/>
              </w:rPr>
            </w:pPr>
            <w:r>
              <w:rPr>
                <w:rFonts w:ascii="Calibri" w:eastAsia="Calibri" w:hAnsi="Calibri" w:cs="Calibri"/>
                <w:sz w:val="28"/>
                <w:szCs w:val="28"/>
              </w:rPr>
              <w:t>ADVSD Updates</w:t>
            </w:r>
          </w:p>
          <w:p w14:paraId="6EE6FD15" w14:textId="77777777" w:rsidR="009B3B95" w:rsidRDefault="009B3B95">
            <w:pPr>
              <w:widowControl w:val="0"/>
              <w:spacing w:line="240" w:lineRule="auto"/>
              <w:rPr>
                <w:rFonts w:ascii="Calibri" w:eastAsia="Calibri" w:hAnsi="Calibri" w:cs="Calibri"/>
                <w:sz w:val="28"/>
                <w:szCs w:val="28"/>
              </w:rPr>
            </w:pPr>
          </w:p>
          <w:p w14:paraId="2E87F0A3" w14:textId="77777777" w:rsidR="009B3B95" w:rsidRDefault="009B3B95">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14:paraId="3027672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6" w:type="dxa"/>
            <w:tcMar>
              <w:top w:w="57" w:type="dxa"/>
              <w:left w:w="57" w:type="dxa"/>
              <w:bottom w:w="57" w:type="dxa"/>
              <w:right w:w="57" w:type="dxa"/>
            </w:tcMar>
          </w:tcPr>
          <w:p w14:paraId="72ADC12C"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Erin Grahek and ADVSD Staff</w:t>
            </w:r>
          </w:p>
        </w:tc>
      </w:tr>
      <w:tr w:rsidR="009B3B95" w14:paraId="1D8FE73A" w14:textId="77777777">
        <w:trPr>
          <w:jc w:val="center"/>
        </w:trPr>
        <w:tc>
          <w:tcPr>
            <w:tcW w:w="10800" w:type="dxa"/>
            <w:gridSpan w:val="4"/>
            <w:tcMar>
              <w:top w:w="57" w:type="dxa"/>
              <w:left w:w="57" w:type="dxa"/>
              <w:bottom w:w="57" w:type="dxa"/>
              <w:right w:w="57" w:type="dxa"/>
            </w:tcMar>
          </w:tcPr>
          <w:p w14:paraId="294D13F7" w14:textId="77777777" w:rsidR="009B3B95" w:rsidRDefault="00CD0AC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14:paraId="0D03A8C6"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 xml:space="preserve">June 9, 2022 – Elder Abuse Awareness proclamation by the Board of County Commissioners. </w:t>
            </w:r>
          </w:p>
          <w:p w14:paraId="606E76B0"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NEMT – The Oregon Association of Area Agencies on aging gave four days of testimony and four pages of client experience with Senator Patterson. An information meeting on June 2, 2022, in house health. In September 2022 a larger meeting with senate healthca</w:t>
            </w:r>
            <w:r>
              <w:rPr>
                <w:rFonts w:ascii="Calibri" w:eastAsia="Calibri" w:hAnsi="Calibri" w:cs="Calibri"/>
                <w:sz w:val="28"/>
                <w:szCs w:val="28"/>
              </w:rPr>
              <w:t>re. Will be asking Senator Patterson to bring together a workgroup.</w:t>
            </w:r>
          </w:p>
          <w:p w14:paraId="08CC3813"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The issue of using independent contractors and the level of service they provide.</w:t>
            </w:r>
          </w:p>
        </w:tc>
      </w:tr>
    </w:tbl>
    <w:p w14:paraId="34A669FF" w14:textId="77777777" w:rsidR="009B3B95" w:rsidRDefault="009B3B95">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1A8CE7C5" w14:textId="77777777">
        <w:trPr>
          <w:jc w:val="center"/>
        </w:trPr>
        <w:tc>
          <w:tcPr>
            <w:tcW w:w="1440" w:type="dxa"/>
            <w:tcMar>
              <w:top w:w="57" w:type="dxa"/>
              <w:left w:w="57" w:type="dxa"/>
              <w:bottom w:w="57" w:type="dxa"/>
              <w:right w:w="57" w:type="dxa"/>
            </w:tcMar>
          </w:tcPr>
          <w:p w14:paraId="6F3D31E0"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12:55</w:t>
            </w:r>
          </w:p>
          <w:p w14:paraId="19AF6134"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14:paraId="7830C10F" w14:textId="77777777" w:rsidR="009B3B95" w:rsidRDefault="00CD0ACB">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Next meeting proposal (slide) and check out! </w:t>
            </w:r>
          </w:p>
          <w:p w14:paraId="016B4CFF" w14:textId="77777777" w:rsidR="009B3B95" w:rsidRDefault="009B3B95">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14:paraId="0C757F86"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14:paraId="12A9E398"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9B3B95" w14:paraId="08BD50B7" w14:textId="77777777">
        <w:trPr>
          <w:jc w:val="center"/>
        </w:trPr>
        <w:tc>
          <w:tcPr>
            <w:tcW w:w="10800" w:type="dxa"/>
            <w:gridSpan w:val="4"/>
            <w:tcMar>
              <w:top w:w="57" w:type="dxa"/>
              <w:left w:w="57" w:type="dxa"/>
              <w:bottom w:w="57" w:type="dxa"/>
              <w:right w:w="57" w:type="dxa"/>
            </w:tcMar>
          </w:tcPr>
          <w:p w14:paraId="2AA42C79" w14:textId="77777777" w:rsidR="009B3B95" w:rsidRDefault="00CD0AC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14:paraId="774AED1E" w14:textId="77777777" w:rsidR="009B3B95" w:rsidRDefault="00CD0ACB">
            <w:pPr>
              <w:widowControl w:val="0"/>
              <w:numPr>
                <w:ilvl w:val="0"/>
                <w:numId w:val="2"/>
              </w:numPr>
              <w:pBdr>
                <w:top w:val="nil"/>
                <w:left w:val="nil"/>
                <w:bottom w:val="nil"/>
                <w:right w:val="nil"/>
                <w:between w:val="nil"/>
              </w:pBdr>
              <w:spacing w:line="240" w:lineRule="auto"/>
              <w:ind w:left="355"/>
              <w:rPr>
                <w:rFonts w:ascii="Calibri" w:eastAsia="Calibri" w:hAnsi="Calibri" w:cs="Calibri"/>
                <w:sz w:val="28"/>
                <w:szCs w:val="28"/>
              </w:rPr>
            </w:pPr>
            <w:r>
              <w:rPr>
                <w:rFonts w:ascii="Calibri" w:eastAsia="Calibri" w:hAnsi="Calibri" w:cs="Calibri"/>
                <w:sz w:val="28"/>
                <w:szCs w:val="28"/>
              </w:rPr>
              <w:t>June ASAC items</w:t>
            </w:r>
          </w:p>
          <w:p w14:paraId="10778137" w14:textId="77777777" w:rsidR="009B3B95" w:rsidRDefault="00CD0ACB">
            <w:pPr>
              <w:widowControl w:val="0"/>
              <w:numPr>
                <w:ilvl w:val="1"/>
                <w:numId w:val="2"/>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Stipend review</w:t>
            </w:r>
          </w:p>
          <w:p w14:paraId="53A4C6AA" w14:textId="77777777" w:rsidR="009B3B95" w:rsidRDefault="00CD0ACB">
            <w:pPr>
              <w:widowControl w:val="0"/>
              <w:numPr>
                <w:ilvl w:val="1"/>
                <w:numId w:val="2"/>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APS attending.</w:t>
            </w:r>
          </w:p>
          <w:p w14:paraId="73663D9F" w14:textId="77777777" w:rsidR="009B3B95" w:rsidRDefault="00CD0ACB">
            <w:pPr>
              <w:widowControl w:val="0"/>
              <w:numPr>
                <w:ilvl w:val="1"/>
                <w:numId w:val="2"/>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Service Equity draft review.</w:t>
            </w:r>
          </w:p>
          <w:p w14:paraId="3457031C" w14:textId="77777777" w:rsidR="009B3B95" w:rsidRDefault="00CD0ACB">
            <w:pPr>
              <w:widowControl w:val="0"/>
              <w:numPr>
                <w:ilvl w:val="1"/>
                <w:numId w:val="2"/>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Unhoused older adults.</w:t>
            </w:r>
          </w:p>
          <w:p w14:paraId="091F16E0" w14:textId="77777777" w:rsidR="009B3B95" w:rsidRDefault="00CD0ACB">
            <w:pPr>
              <w:widowControl w:val="0"/>
              <w:numPr>
                <w:ilvl w:val="1"/>
                <w:numId w:val="2"/>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2022-23 ASAC workplan.</w:t>
            </w:r>
          </w:p>
        </w:tc>
      </w:tr>
    </w:tbl>
    <w:p w14:paraId="61CE3EF1" w14:textId="77777777" w:rsidR="009B3B95" w:rsidRDefault="009B3B95">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9B3B95" w14:paraId="31E08C2F" w14:textId="77777777">
        <w:trPr>
          <w:jc w:val="center"/>
        </w:trPr>
        <w:tc>
          <w:tcPr>
            <w:tcW w:w="1440" w:type="dxa"/>
            <w:tcMar>
              <w:top w:w="57" w:type="dxa"/>
              <w:left w:w="57" w:type="dxa"/>
              <w:bottom w:w="57" w:type="dxa"/>
              <w:right w:w="57" w:type="dxa"/>
            </w:tcMar>
          </w:tcPr>
          <w:p w14:paraId="405181D0"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 xml:space="preserve">1:00 pm </w:t>
            </w:r>
          </w:p>
        </w:tc>
        <w:tc>
          <w:tcPr>
            <w:tcW w:w="3888" w:type="dxa"/>
            <w:tcMar>
              <w:top w:w="57" w:type="dxa"/>
              <w:left w:w="57" w:type="dxa"/>
              <w:bottom w:w="57" w:type="dxa"/>
              <w:right w:w="57" w:type="dxa"/>
            </w:tcMar>
          </w:tcPr>
          <w:p w14:paraId="11EDCF5F"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14:paraId="6B393BF0" w14:textId="77777777" w:rsidR="009B3B95" w:rsidRDefault="009B3B95">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14:paraId="0DBD4A85" w14:textId="77777777" w:rsidR="009B3B95" w:rsidRDefault="00CD0AC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0E6EC5F0" w14:textId="77777777" w:rsidR="009B3B95" w:rsidRDefault="009B3B95">
      <w:pPr>
        <w:spacing w:line="240" w:lineRule="auto"/>
        <w:rPr>
          <w:rFonts w:ascii="Calibri" w:eastAsia="Calibri" w:hAnsi="Calibri" w:cs="Calibri"/>
          <w:sz w:val="28"/>
          <w:szCs w:val="28"/>
        </w:rPr>
      </w:pPr>
    </w:p>
    <w:p w14:paraId="4AAC3A04" w14:textId="77777777" w:rsidR="009B3B95" w:rsidRDefault="00CD0ACB">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June 21, 2022 - 11:00 - 1:00 - Workplan planning</w:t>
      </w:r>
    </w:p>
    <w:p w14:paraId="4C3A7D46" w14:textId="77777777" w:rsidR="009B3B95" w:rsidRDefault="009B3B95">
      <w:pPr>
        <w:spacing w:line="240" w:lineRule="auto"/>
        <w:rPr>
          <w:rFonts w:ascii="Calibri" w:eastAsia="Calibri" w:hAnsi="Calibri" w:cs="Calibri"/>
          <w:b/>
          <w:sz w:val="28"/>
          <w:szCs w:val="28"/>
        </w:rPr>
      </w:pPr>
    </w:p>
    <w:p w14:paraId="7AE4CDC1" w14:textId="77777777" w:rsidR="009B3B95" w:rsidRDefault="00CD0ACB">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14:paraId="36B65176" w14:textId="77777777" w:rsidR="009B3B95" w:rsidRDefault="00CD0ACB">
      <w:pPr>
        <w:numPr>
          <w:ilvl w:val="0"/>
          <w:numId w:val="1"/>
        </w:numPr>
        <w:pBdr>
          <w:top w:val="nil"/>
          <w:left w:val="nil"/>
          <w:bottom w:val="nil"/>
          <w:right w:val="nil"/>
          <w:between w:val="nil"/>
        </w:pBdr>
        <w:spacing w:line="240" w:lineRule="auto"/>
        <w:rPr>
          <w:color w:val="000000"/>
          <w:sz w:val="28"/>
          <w:szCs w:val="28"/>
        </w:rPr>
      </w:pPr>
      <w:r>
        <w:rPr>
          <w:rFonts w:ascii="Calibri" w:eastAsia="Calibri" w:hAnsi="Calibri" w:cs="Calibri"/>
          <w:sz w:val="28"/>
          <w:szCs w:val="28"/>
        </w:rPr>
        <w:t xml:space="preserve">AAA - </w:t>
      </w:r>
      <w:r>
        <w:rPr>
          <w:rFonts w:ascii="Calibri" w:eastAsia="Calibri" w:hAnsi="Calibri" w:cs="Calibri"/>
          <w:i/>
          <w:sz w:val="28"/>
          <w:szCs w:val="28"/>
        </w:rPr>
        <w:t>Area Agency on Aging</w:t>
      </w:r>
    </w:p>
    <w:p w14:paraId="0B5FE886" w14:textId="77777777" w:rsidR="009B3B95" w:rsidRDefault="00CD0ACB">
      <w:pPr>
        <w:numPr>
          <w:ilvl w:val="0"/>
          <w:numId w:val="1"/>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14:paraId="7968092F" w14:textId="77777777" w:rsidR="009B3B95" w:rsidRDefault="00CD0ACB">
      <w:pPr>
        <w:numPr>
          <w:ilvl w:val="0"/>
          <w:numId w:val="1"/>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14:paraId="27354C3B" w14:textId="77777777" w:rsidR="009B3B95" w:rsidRDefault="00CD0ACB">
      <w:pPr>
        <w:numPr>
          <w:ilvl w:val="0"/>
          <w:numId w:val="1"/>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14:paraId="42BA4C86" w14:textId="77777777" w:rsidR="009B3B95" w:rsidRDefault="00CD0ACB">
      <w:pPr>
        <w:numPr>
          <w:ilvl w:val="0"/>
          <w:numId w:val="1"/>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w:t>
      </w:r>
      <w:r>
        <w:rPr>
          <w:rFonts w:ascii="Calibri" w:eastAsia="Calibri" w:hAnsi="Calibri" w:cs="Calibri"/>
          <w:i/>
          <w:color w:val="000000"/>
          <w:sz w:val="28"/>
          <w:szCs w:val="28"/>
        </w:rPr>
        <w:t>s</w:t>
      </w:r>
    </w:p>
    <w:p w14:paraId="00168966" w14:textId="77777777" w:rsidR="009B3B95" w:rsidRDefault="00CD0ACB">
      <w:pPr>
        <w:numPr>
          <w:ilvl w:val="0"/>
          <w:numId w:val="1"/>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14:paraId="7BA1C3ED" w14:textId="77777777" w:rsidR="009B3B95" w:rsidRDefault="00CD0ACB">
      <w:pPr>
        <w:numPr>
          <w:ilvl w:val="0"/>
          <w:numId w:val="1"/>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14:paraId="07E64BF2" w14:textId="77777777" w:rsidR="009B3B95" w:rsidRDefault="00CD0ACB">
      <w:pPr>
        <w:numPr>
          <w:ilvl w:val="0"/>
          <w:numId w:val="1"/>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14:paraId="28FC32F2" w14:textId="77777777" w:rsidR="009B3B95" w:rsidRDefault="00CD0ACB">
      <w:pPr>
        <w:numPr>
          <w:ilvl w:val="0"/>
          <w:numId w:val="1"/>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14:paraId="6E3B31F2" w14:textId="77777777" w:rsidR="009B3B95" w:rsidRDefault="009B3B95">
      <w:pPr>
        <w:spacing w:line="240" w:lineRule="auto"/>
        <w:rPr>
          <w:rFonts w:ascii="Calibri" w:eastAsia="Calibri" w:hAnsi="Calibri" w:cs="Calibri"/>
          <w:sz w:val="28"/>
          <w:szCs w:val="28"/>
        </w:rPr>
      </w:pPr>
    </w:p>
    <w:sectPr w:rsidR="009B3B95">
      <w:headerReference w:type="default" r:id="rId10"/>
      <w:footerReference w:type="default" r:id="rId11"/>
      <w:headerReference w:type="first" r:id="rId12"/>
      <w:footerReference w:type="first" r:id="rId13"/>
      <w:pgSz w:w="12240" w:h="15840"/>
      <w:pgMar w:top="720" w:right="720" w:bottom="720" w:left="720" w:header="432" w:footer="432"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byn Johnson" w:date="2022-05-17T20:03:00Z" w:initials="">
    <w:p w14:paraId="1A4E024E" w14:textId="77777777" w:rsidR="009B3B95" w:rsidRDefault="00CD0ACB">
      <w:pPr>
        <w:widowControl w:val="0"/>
        <w:pBdr>
          <w:top w:val="nil"/>
          <w:left w:val="nil"/>
          <w:bottom w:val="nil"/>
          <w:right w:val="nil"/>
          <w:between w:val="nil"/>
        </w:pBdr>
        <w:spacing w:line="240" w:lineRule="auto"/>
        <w:rPr>
          <w:color w:val="000000"/>
        </w:rPr>
      </w:pPr>
      <w:r>
        <w:rPr>
          <w:color w:val="000000"/>
        </w:rPr>
        <w:t>Add public guardian program offer, and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4E02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888A" w14:textId="77777777" w:rsidR="00CD0ACB" w:rsidRDefault="00CD0ACB">
      <w:pPr>
        <w:spacing w:line="240" w:lineRule="auto"/>
      </w:pPr>
      <w:r>
        <w:separator/>
      </w:r>
    </w:p>
  </w:endnote>
  <w:endnote w:type="continuationSeparator" w:id="0">
    <w:p w14:paraId="2A9E3870" w14:textId="77777777" w:rsidR="00CD0ACB" w:rsidRDefault="00CD0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E789" w14:textId="6C7F5976" w:rsidR="009B3B95" w:rsidRDefault="00CD0ACB">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28431B">
      <w:rPr>
        <w:rFonts w:ascii="Calibri" w:eastAsia="Calibri" w:hAnsi="Calibri" w:cs="Calibri"/>
        <w:color w:val="000000"/>
        <w:sz w:val="28"/>
        <w:szCs w:val="28"/>
      </w:rPr>
      <w:fldChar w:fldCharType="separate"/>
    </w:r>
    <w:r w:rsidR="0028431B">
      <w:rPr>
        <w:rFonts w:ascii="Calibri" w:eastAsia="Calibri" w:hAnsi="Calibri" w:cs="Calibri"/>
        <w:noProof/>
        <w:color w:val="000000"/>
        <w:sz w:val="28"/>
        <w:szCs w:val="28"/>
      </w:rPr>
      <w:t>3</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0947" w14:textId="77777777" w:rsidR="009B3B95" w:rsidRDefault="00CD0ACB">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28431B">
      <w:rPr>
        <w:rFonts w:ascii="Calibri" w:eastAsia="Calibri" w:hAnsi="Calibri" w:cs="Calibri"/>
        <w:color w:val="000000"/>
        <w:sz w:val="28"/>
        <w:szCs w:val="28"/>
      </w:rPr>
      <w:fldChar w:fldCharType="separate"/>
    </w:r>
    <w:r w:rsidR="0028431B">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E8732" w14:textId="77777777" w:rsidR="00CD0ACB" w:rsidRDefault="00CD0ACB">
      <w:pPr>
        <w:spacing w:line="240" w:lineRule="auto"/>
      </w:pPr>
      <w:r>
        <w:separator/>
      </w:r>
    </w:p>
  </w:footnote>
  <w:footnote w:type="continuationSeparator" w:id="0">
    <w:p w14:paraId="79FD76D9" w14:textId="77777777" w:rsidR="00CD0ACB" w:rsidRDefault="00CD0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FD27" w14:textId="77777777" w:rsidR="009B3B95" w:rsidRDefault="009B3B95">
    <w:pPr>
      <w:widowControl w:val="0"/>
      <w:pBdr>
        <w:top w:val="nil"/>
        <w:left w:val="nil"/>
        <w:bottom w:val="nil"/>
        <w:right w:val="nil"/>
        <w:between w:val="nil"/>
      </w:pBdr>
      <w:rPr>
        <w:sz w:val="8"/>
        <w:szCs w:val="8"/>
      </w:rPr>
    </w:pP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9B3B95" w14:paraId="16320293" w14:textId="77777777">
      <w:trPr>
        <w:jc w:val="center"/>
      </w:trPr>
      <w:tc>
        <w:tcPr>
          <w:tcW w:w="1440" w:type="dxa"/>
          <w:shd w:val="clear" w:color="auto" w:fill="262626"/>
          <w:tcMar>
            <w:top w:w="57" w:type="dxa"/>
            <w:left w:w="57" w:type="dxa"/>
            <w:bottom w:w="57" w:type="dxa"/>
            <w:right w:w="57" w:type="dxa"/>
          </w:tcMar>
          <w:vAlign w:val="bottom"/>
        </w:tcPr>
        <w:p w14:paraId="4C739802"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14:paraId="099B7293"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14:paraId="2B872FD2"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14:paraId="7C424A86"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14:paraId="179979AD" w14:textId="77777777" w:rsidR="009B3B95" w:rsidRDefault="009B3B95">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F8E0" w14:textId="77777777" w:rsidR="009B3B95" w:rsidRDefault="00CD0ACB">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14:anchorId="6671F881" wp14:editId="3D575072">
          <wp:simplePos x="0" y="0"/>
          <wp:positionH relativeFrom="column">
            <wp:posOffset>-885824</wp:posOffset>
          </wp:positionH>
          <wp:positionV relativeFrom="paragraph">
            <wp:posOffset>-160019</wp:posOffset>
          </wp:positionV>
          <wp:extent cx="2404175" cy="13268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175" cy="1326833"/>
                  </a:xfrm>
                  <a:prstGeom prst="rect">
                    <a:avLst/>
                  </a:prstGeom>
                  <a:ln/>
                </pic:spPr>
              </pic:pic>
            </a:graphicData>
          </a:graphic>
        </wp:anchor>
      </w:drawing>
    </w:r>
  </w:p>
  <w:p w14:paraId="02078936" w14:textId="77777777" w:rsidR="009B3B95" w:rsidRDefault="00CD0ACB">
    <w:pPr>
      <w:spacing w:line="240" w:lineRule="auto"/>
      <w:jc w:val="right"/>
      <w:rPr>
        <w:b/>
        <w:sz w:val="28"/>
        <w:szCs w:val="28"/>
      </w:rPr>
    </w:pPr>
    <w:r>
      <w:rPr>
        <w:b/>
        <w:sz w:val="28"/>
        <w:szCs w:val="28"/>
      </w:rPr>
      <w:t>ASAC Meeting</w:t>
    </w:r>
  </w:p>
  <w:p w14:paraId="76279C61" w14:textId="77777777" w:rsidR="009B3B95" w:rsidRDefault="00CD0ACB">
    <w:pPr>
      <w:spacing w:line="240" w:lineRule="auto"/>
      <w:ind w:firstLine="720"/>
      <w:jc w:val="right"/>
      <w:rPr>
        <w:sz w:val="28"/>
        <w:szCs w:val="28"/>
      </w:rPr>
    </w:pPr>
    <w:r>
      <w:rPr>
        <w:sz w:val="28"/>
        <w:szCs w:val="28"/>
      </w:rPr>
      <w:t>Tuesday, May 17, 2022, 11:00 am - 1:00 pm</w:t>
    </w:r>
  </w:p>
  <w:p w14:paraId="68A7252E" w14:textId="77777777" w:rsidR="009B3B95" w:rsidRDefault="00CD0ACB">
    <w:pPr>
      <w:spacing w:line="240" w:lineRule="auto"/>
      <w:jc w:val="right"/>
      <w:rPr>
        <w:sz w:val="28"/>
        <w:szCs w:val="28"/>
      </w:rPr>
    </w:pPr>
    <w:hyperlink r:id="rId2">
      <w:r>
        <w:rPr>
          <w:color w:val="1155CC"/>
          <w:sz w:val="28"/>
          <w:szCs w:val="28"/>
          <w:u w:val="single"/>
        </w:rPr>
        <w:t>Via Zoom</w:t>
      </w:r>
    </w:hyperlink>
  </w:p>
  <w:p w14:paraId="6F4A54DD" w14:textId="77777777" w:rsidR="009B3B95" w:rsidRDefault="00CD0ACB">
    <w:pPr>
      <w:spacing w:line="240" w:lineRule="auto"/>
      <w:jc w:val="right"/>
      <w:rPr>
        <w:sz w:val="28"/>
        <w:szCs w:val="28"/>
      </w:rPr>
    </w:pPr>
    <w:r>
      <w:rPr>
        <w:sz w:val="28"/>
        <w:szCs w:val="28"/>
      </w:rPr>
      <w:t>Meeting ID: 969 3403 8072</w:t>
    </w:r>
  </w:p>
  <w:p w14:paraId="11A6857E" w14:textId="77777777" w:rsidR="009B3B95" w:rsidRDefault="00CD0ACB">
    <w:pPr>
      <w:spacing w:line="240" w:lineRule="auto"/>
      <w:jc w:val="right"/>
      <w:rPr>
        <w:sz w:val="28"/>
        <w:szCs w:val="28"/>
      </w:rPr>
    </w:pPr>
    <w:r>
      <w:rPr>
        <w:sz w:val="28"/>
        <w:szCs w:val="28"/>
      </w:rPr>
      <w:t>Passcode: 2122ASAC!</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9B3B95" w14:paraId="4F5309EF" w14:textId="77777777">
      <w:trPr>
        <w:jc w:val="center"/>
      </w:trPr>
      <w:tc>
        <w:tcPr>
          <w:tcW w:w="1440" w:type="dxa"/>
          <w:shd w:val="clear" w:color="auto" w:fill="262626"/>
          <w:tcMar>
            <w:top w:w="57" w:type="dxa"/>
            <w:left w:w="57" w:type="dxa"/>
            <w:bottom w:w="57" w:type="dxa"/>
            <w:right w:w="57" w:type="dxa"/>
          </w:tcMar>
          <w:vAlign w:val="bottom"/>
        </w:tcPr>
        <w:p w14:paraId="3C5BF922"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14:paraId="2F715655"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14:paraId="2A09D193"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14:paraId="55B9ADF2" w14:textId="77777777" w:rsidR="009B3B95" w:rsidRDefault="00CD0AC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14:paraId="3FB0FAAE" w14:textId="77777777" w:rsidR="009B3B95" w:rsidRDefault="009B3B95">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33C"/>
    <w:multiLevelType w:val="multilevel"/>
    <w:tmpl w:val="7A72D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903002"/>
    <w:multiLevelType w:val="multilevel"/>
    <w:tmpl w:val="E8906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95"/>
    <w:rsid w:val="0028431B"/>
    <w:rsid w:val="009B3B95"/>
    <w:rsid w:val="00CD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B9FD"/>
  <w15:docId w15:val="{CBBC2D3F-845B-4F79-923D-FF1BC609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43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ultco.us/budg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2022-06-16T17:11:00Z</dcterms:created>
  <dcterms:modified xsi:type="dcterms:W3CDTF">2022-06-16T17:11:00Z</dcterms:modified>
</cp:coreProperties>
</file>