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b w:val="0"/>
          <w:i w:val="0"/>
          <w:sz w:val="7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720"/>
        <w:gridCol w:w="1610"/>
        <w:gridCol w:w="1750"/>
        <w:gridCol w:w="4040"/>
      </w:tblGrid>
      <w:tr>
        <w:trPr>
          <w:trHeight w:val="520" w:hRule="atLeast"/>
        </w:trPr>
        <w:tc>
          <w:tcPr>
            <w:tcW w:w="1680" w:type="dxa"/>
            <w:tcBorders>
              <w:bottom w:val="double" w:sz="8" w:space="0" w:color="000000"/>
            </w:tcBorders>
            <w:shd w:val="clear" w:color="auto" w:fill="EFEFEF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Name</w:t>
            </w:r>
          </w:p>
        </w:tc>
        <w:tc>
          <w:tcPr>
            <w:tcW w:w="3330" w:type="dxa"/>
            <w:gridSpan w:val="2"/>
            <w:tcBorders>
              <w:bottom w:val="doub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50" w:type="dxa"/>
            <w:tcBorders>
              <w:bottom w:val="double" w:sz="8" w:space="0" w:color="000000"/>
            </w:tcBorders>
            <w:shd w:val="clear" w:color="auto" w:fill="EFEFEF"/>
          </w:tcPr>
          <w:p>
            <w:pPr>
              <w:pStyle w:val="TableParagraph"/>
              <w:spacing w:before="106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Organization</w:t>
            </w:r>
          </w:p>
        </w:tc>
        <w:tc>
          <w:tcPr>
            <w:tcW w:w="4040" w:type="dxa"/>
            <w:tcBorders>
              <w:bottom w:val="doub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0800" w:type="dxa"/>
            <w:gridSpan w:val="5"/>
            <w:tcBorders>
              <w:top w:val="double" w:sz="8" w:space="0" w:color="000000"/>
            </w:tcBorders>
            <w:shd w:val="clear" w:color="auto" w:fill="F2F2F2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bookmarkStart w:name="Goal " w:id="1"/>
            <w:bookmarkEnd w:id="1"/>
            <w:r>
              <w:rPr/>
            </w:r>
            <w:r>
              <w:rPr>
                <w:b/>
                <w:spacing w:val="-4"/>
                <w:w w:val="115"/>
                <w:sz w:val="24"/>
              </w:rPr>
              <w:t>Goal</w:t>
            </w:r>
          </w:p>
        </w:tc>
      </w:tr>
      <w:tr>
        <w:trPr>
          <w:trHeight w:val="499" w:hRule="atLeast"/>
        </w:trPr>
        <w:tc>
          <w:tcPr>
            <w:tcW w:w="10800" w:type="dxa"/>
            <w:gridSpan w:val="5"/>
            <w:tcBorders>
              <w:bottom w:val="double" w:sz="8" w:space="0" w:color="000000"/>
            </w:tcBorders>
          </w:tcPr>
          <w:p>
            <w:pPr>
              <w:pStyle w:val="TableParagraph"/>
              <w:spacing w:before="105"/>
              <w:rPr>
                <w:i/>
                <w:sz w:val="20"/>
              </w:rPr>
            </w:pPr>
            <w:bookmarkStart w:name="Every community member has the opportuni" w:id="2"/>
            <w:bookmarkEnd w:id="2"/>
            <w:r>
              <w:rPr/>
            </w:r>
            <w:r>
              <w:rPr>
                <w:i/>
                <w:w w:val="105"/>
                <w:sz w:val="20"/>
              </w:rPr>
              <w:t>Every</w:t>
            </w:r>
            <w:r>
              <w:rPr>
                <w:i/>
                <w:spacing w:val="1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community</w:t>
            </w:r>
            <w:r>
              <w:rPr>
                <w:i/>
                <w:spacing w:val="15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member</w:t>
            </w:r>
            <w:r>
              <w:rPr>
                <w:i/>
                <w:spacing w:val="15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has</w:t>
            </w:r>
            <w:r>
              <w:rPr>
                <w:i/>
                <w:spacing w:val="15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the</w:t>
            </w:r>
            <w:r>
              <w:rPr>
                <w:i/>
                <w:spacing w:val="15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opportunity</w:t>
            </w:r>
            <w:r>
              <w:rPr>
                <w:i/>
                <w:spacing w:val="1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to</w:t>
            </w:r>
            <w:r>
              <w:rPr>
                <w:i/>
                <w:spacing w:val="15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contribute</w:t>
            </w:r>
            <w:r>
              <w:rPr>
                <w:i/>
                <w:spacing w:val="15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to</w:t>
            </w:r>
            <w:r>
              <w:rPr>
                <w:i/>
                <w:spacing w:val="15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climate</w:t>
            </w:r>
            <w:r>
              <w:rPr>
                <w:i/>
                <w:spacing w:val="15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justice</w:t>
            </w:r>
            <w:r>
              <w:rPr>
                <w:i/>
                <w:spacing w:val="15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in</w:t>
            </w:r>
            <w:r>
              <w:rPr>
                <w:i/>
                <w:spacing w:val="14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Multnomah</w:t>
            </w:r>
            <w:r>
              <w:rPr>
                <w:i/>
                <w:spacing w:val="15"/>
                <w:w w:val="105"/>
                <w:sz w:val="20"/>
              </w:rPr>
              <w:t> </w:t>
            </w:r>
            <w:r>
              <w:rPr>
                <w:i/>
                <w:spacing w:val="-2"/>
                <w:w w:val="105"/>
                <w:sz w:val="20"/>
              </w:rPr>
              <w:t>County.</w:t>
            </w:r>
          </w:p>
        </w:tc>
      </w:tr>
      <w:tr>
        <w:trPr>
          <w:trHeight w:val="579" w:hRule="atLeast"/>
        </w:trPr>
        <w:tc>
          <w:tcPr>
            <w:tcW w:w="10800" w:type="dxa"/>
            <w:gridSpan w:val="5"/>
            <w:tcBorders>
              <w:top w:val="double" w:sz="8" w:space="0" w:color="000000"/>
            </w:tcBorders>
            <w:shd w:val="clear" w:color="auto" w:fill="F2F2F2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  <w:bookmarkStart w:name="Description " w:id="3"/>
            <w:bookmarkEnd w:id="3"/>
            <w:r>
              <w:rPr/>
            </w:r>
            <w:r>
              <w:rPr>
                <w:b/>
                <w:spacing w:val="-2"/>
                <w:w w:val="115"/>
                <w:sz w:val="24"/>
              </w:rPr>
              <w:t>Description</w:t>
            </w:r>
          </w:p>
        </w:tc>
      </w:tr>
      <w:tr>
        <w:trPr>
          <w:trHeight w:val="4380" w:hRule="atLeast"/>
        </w:trPr>
        <w:tc>
          <w:tcPr>
            <w:tcW w:w="10800" w:type="dxa"/>
            <w:gridSpan w:val="5"/>
            <w:tcBorders>
              <w:bottom w:val="double" w:sz="8" w:space="0" w:color="000000"/>
            </w:tcBorders>
          </w:tcPr>
          <w:p>
            <w:pPr>
              <w:pStyle w:val="TableParagraph"/>
              <w:spacing w:line="285" w:lineRule="auto" w:before="113"/>
              <w:ind w:right="360"/>
              <w:rPr>
                <w:sz w:val="20"/>
              </w:rPr>
            </w:pPr>
            <w:r>
              <w:rPr>
                <w:w w:val="105"/>
                <w:sz w:val="20"/>
              </w:rPr>
              <w:t>Climate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change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disproportionately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impacts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frontline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communities,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including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Black,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Indigenous,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Color (BIPOC)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elders,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youth,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low-income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individuals,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immigrants,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refugees.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Climate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policymakers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planners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have long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strategically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undervalued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experiences,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expertise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voices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these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communities.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equitably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eﬀectively rectify environmental and social disparities, climate justice requires prioritizing frontline communities.</w:t>
            </w:r>
          </w:p>
          <w:p>
            <w:pPr>
              <w:pStyle w:val="TableParagraph"/>
              <w:spacing w:line="285" w:lineRule="auto"/>
              <w:rPr>
                <w:sz w:val="20"/>
              </w:rPr>
            </w:pPr>
            <w:r>
              <w:rPr>
                <w:w w:val="105"/>
                <w:sz w:val="20"/>
              </w:rPr>
              <w:t>Achieving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climate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justice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requires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targeted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strategies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empowers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everyone,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especially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those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historically been left out, and provides them with the resources and opportunities to participate in decision-making and the</w:t>
            </w:r>
            <w:r>
              <w:rPr>
                <w:spacing w:val="8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implementation of climate solutions.</w:t>
            </w:r>
          </w:p>
          <w:p>
            <w:pPr>
              <w:pStyle w:val="TableParagraph"/>
              <w:spacing w:line="285" w:lineRule="auto" w:before="96"/>
              <w:ind w:right="360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trust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communities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essential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eﬀective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climate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justice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work.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Strategies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bringing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into climate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must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intentionally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inclusive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speciﬁc.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also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require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intersectional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critical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approach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climate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action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moves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beyond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siloed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thinking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action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building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leveraging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genuine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coalitions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partnerships.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We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must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embrace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long-term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view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value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creation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nurturing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sustainable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partnerships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 allow us to see long-term investments through. Building trust and supporting frontline communities to achieve their</w:t>
            </w:r>
            <w:r>
              <w:rPr>
                <w:spacing w:val="8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goals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essential.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towards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climate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justice,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must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commit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being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authentic,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ethical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eﬀective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 our approach.</w:t>
            </w:r>
          </w:p>
        </w:tc>
      </w:tr>
      <w:tr>
        <w:trPr>
          <w:trHeight w:val="580" w:hRule="atLeast"/>
        </w:trPr>
        <w:tc>
          <w:tcPr>
            <w:tcW w:w="5010" w:type="dxa"/>
            <w:gridSpan w:val="3"/>
            <w:tcBorders>
              <w:top w:val="double" w:sz="8" w:space="0" w:color="000000"/>
            </w:tcBorders>
            <w:shd w:val="clear" w:color="auto" w:fill="4A773C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  <w:bookmarkStart w:name="Metrics " w:id="4"/>
            <w:bookmarkEnd w:id="4"/>
            <w:r>
              <w:rPr/>
            </w:r>
            <w:r>
              <w:rPr>
                <w:b/>
                <w:color w:val="FFFFFF"/>
                <w:spacing w:val="-2"/>
                <w:w w:val="115"/>
                <w:sz w:val="24"/>
              </w:rPr>
              <w:t>Metrics</w:t>
            </w:r>
          </w:p>
        </w:tc>
        <w:tc>
          <w:tcPr>
            <w:tcW w:w="5790" w:type="dxa"/>
            <w:gridSpan w:val="2"/>
            <w:tcBorders>
              <w:top w:val="double" w:sz="8" w:space="0" w:color="000000"/>
            </w:tcBorders>
            <w:shd w:val="clear" w:color="auto" w:fill="4A773C"/>
          </w:tcPr>
          <w:p>
            <w:pPr>
              <w:pStyle w:val="TableParagraph"/>
              <w:spacing w:before="137"/>
              <w:ind w:left="64"/>
              <w:rPr>
                <w:b/>
                <w:sz w:val="24"/>
              </w:rPr>
            </w:pPr>
            <w:bookmarkStart w:name="Notes " w:id="5"/>
            <w:bookmarkEnd w:id="5"/>
            <w:r>
              <w:rPr/>
            </w:r>
            <w:r>
              <w:rPr>
                <w:b/>
                <w:color w:val="FFFFFF"/>
                <w:spacing w:val="-4"/>
                <w:w w:val="115"/>
                <w:sz w:val="24"/>
              </w:rPr>
              <w:t>Notes</w:t>
            </w:r>
          </w:p>
        </w:tc>
      </w:tr>
      <w:tr>
        <w:trPr>
          <w:trHeight w:val="759" w:hRule="atLeast"/>
        </w:trPr>
        <w:tc>
          <w:tcPr>
            <w:tcW w:w="5010" w:type="dxa"/>
            <w:gridSpan w:val="3"/>
            <w:shd w:val="clear" w:color="auto" w:fill="E1EBDE"/>
          </w:tcPr>
          <w:p>
            <w:pPr>
              <w:pStyle w:val="TableParagraph"/>
              <w:spacing w:line="285" w:lineRule="auto" w:before="109"/>
              <w:rPr>
                <w:sz w:val="20"/>
              </w:rPr>
            </w:pPr>
            <w:bookmarkStart w:name="Increase in number of safe spaces to con" w:id="6"/>
            <w:bookmarkEnd w:id="6"/>
            <w:r>
              <w:rPr/>
            </w:r>
            <w:r>
              <w:rPr>
                <w:w w:val="105"/>
                <w:sz w:val="20"/>
              </w:rPr>
              <w:t>Increase in number of safe spaces to connect with community and address climate justice policies</w:t>
            </w:r>
          </w:p>
        </w:tc>
        <w:tc>
          <w:tcPr>
            <w:tcW w:w="5790" w:type="dxa"/>
            <w:gridSpan w:val="2"/>
            <w:vMerge w:val="restart"/>
            <w:tcBorders>
              <w:bottom w:val="doub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5010" w:type="dxa"/>
            <w:gridSpan w:val="3"/>
            <w:tcBorders>
              <w:bottom w:val="double" w:sz="8" w:space="0" w:color="000000"/>
            </w:tcBorders>
            <w:shd w:val="clear" w:color="auto" w:fill="E1EBDE"/>
          </w:tcPr>
          <w:p>
            <w:pPr>
              <w:pStyle w:val="TableParagraph"/>
              <w:spacing w:line="285" w:lineRule="auto" w:before="94"/>
              <w:rPr>
                <w:sz w:val="20"/>
              </w:rPr>
            </w:pPr>
            <w:bookmarkStart w:name="Quantitative measurement of contribution" w:id="7"/>
            <w:bookmarkEnd w:id="7"/>
            <w:r>
              <w:rPr/>
            </w:r>
            <w:r>
              <w:rPr>
                <w:w w:val="105"/>
                <w:sz w:val="20"/>
              </w:rPr>
              <w:t>Quantitative measurement of contributions made by community members through: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</w:tabs>
              <w:spacing w:line="285" w:lineRule="auto" w:before="0" w:after="0"/>
              <w:ind w:left="814" w:right="362" w:hanging="360"/>
              <w:jc w:val="left"/>
              <w:rPr>
                <w:sz w:val="20"/>
              </w:rPr>
            </w:pPr>
            <w:bookmarkStart w:name="●​Voter participation rates, including b" w:id="8"/>
            <w:bookmarkEnd w:id="8"/>
            <w:r>
              <w:rPr/>
            </w:r>
            <w:r>
              <w:rPr>
                <w:w w:val="105"/>
                <w:sz w:val="20"/>
              </w:rPr>
              <w:t>Voter participation rates, including by race, age, and geography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</w:tabs>
              <w:spacing w:line="285" w:lineRule="auto" w:before="0" w:after="0"/>
              <w:ind w:left="814" w:right="496" w:hanging="360"/>
              <w:jc w:val="left"/>
              <w:rPr>
                <w:sz w:val="20"/>
              </w:rPr>
            </w:pPr>
            <w:bookmarkStart w:name="●​Demographic data on who is applying fo" w:id="9"/>
            <w:bookmarkEnd w:id="9"/>
            <w:r>
              <w:rPr/>
            </w:r>
            <w:r>
              <w:rPr>
                <w:w w:val="105"/>
                <w:sz w:val="20"/>
              </w:rPr>
              <w:t>Demographic data on who is applying for and appointed to County advisory </w:t>
            </w:r>
            <w:r>
              <w:rPr>
                <w:spacing w:val="-2"/>
                <w:w w:val="105"/>
                <w:sz w:val="20"/>
              </w:rPr>
              <w:t>committees</w:t>
            </w:r>
          </w:p>
        </w:tc>
        <w:tc>
          <w:tcPr>
            <w:tcW w:w="5790" w:type="dxa"/>
            <w:gridSpan w:val="2"/>
            <w:vMerge/>
            <w:tcBorders>
              <w:top w:val="nil"/>
              <w:bottom w:val="doub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3400" w:type="dxa"/>
            <w:gridSpan w:val="2"/>
            <w:tcBorders>
              <w:top w:val="double" w:sz="8" w:space="0" w:color="000000"/>
            </w:tcBorders>
            <w:shd w:val="clear" w:color="auto" w:fill="2E6195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  <w:bookmarkStart w:name="Strategies " w:id="10"/>
            <w:bookmarkEnd w:id="10"/>
            <w:r>
              <w:rPr/>
            </w:r>
            <w:r>
              <w:rPr>
                <w:b/>
                <w:color w:val="FFFFFF"/>
                <w:spacing w:val="-2"/>
                <w:w w:val="115"/>
                <w:sz w:val="24"/>
              </w:rPr>
              <w:t>Strategies</w:t>
            </w:r>
          </w:p>
        </w:tc>
        <w:tc>
          <w:tcPr>
            <w:tcW w:w="7400" w:type="dxa"/>
            <w:gridSpan w:val="3"/>
            <w:tcBorders>
              <w:top w:val="double" w:sz="8" w:space="0" w:color="000000"/>
            </w:tcBorders>
            <w:shd w:val="clear" w:color="auto" w:fill="2E6195"/>
          </w:tcPr>
          <w:p>
            <w:pPr>
              <w:pStyle w:val="TableParagraph"/>
              <w:spacing w:before="129"/>
              <w:ind w:left="99"/>
              <w:rPr>
                <w:b/>
                <w:sz w:val="24"/>
              </w:rPr>
            </w:pPr>
            <w:bookmarkStart w:name="Description " w:id="11"/>
            <w:bookmarkEnd w:id="11"/>
            <w:r>
              <w:rPr/>
            </w:r>
            <w:r>
              <w:rPr>
                <w:b/>
                <w:color w:val="FFFFFF"/>
                <w:spacing w:val="-2"/>
                <w:w w:val="115"/>
                <w:sz w:val="24"/>
              </w:rPr>
              <w:t>Description</w:t>
            </w:r>
          </w:p>
        </w:tc>
      </w:tr>
      <w:tr>
        <w:trPr>
          <w:trHeight w:val="1839" w:hRule="atLeast"/>
        </w:trPr>
        <w:tc>
          <w:tcPr>
            <w:tcW w:w="3400" w:type="dxa"/>
            <w:gridSpan w:val="2"/>
            <w:shd w:val="clear" w:color="auto" w:fill="D4DEE9"/>
          </w:tcPr>
          <w:p>
            <w:pPr>
              <w:pStyle w:val="TableParagraph"/>
              <w:spacing w:line="285" w:lineRule="auto" w:before="121"/>
              <w:rPr>
                <w:sz w:val="20"/>
              </w:rPr>
            </w:pPr>
            <w:bookmarkStart w:name="Reduce voting age to 16 for local electi" w:id="12"/>
            <w:bookmarkEnd w:id="12"/>
            <w:r>
              <w:rPr/>
            </w:r>
            <w:r>
              <w:rPr>
                <w:w w:val="105"/>
                <w:sz w:val="20"/>
              </w:rPr>
              <w:t>Reduce voting age to 16 for local </w:t>
            </w:r>
            <w:r>
              <w:rPr>
                <w:spacing w:val="-2"/>
                <w:w w:val="105"/>
                <w:sz w:val="20"/>
              </w:rPr>
              <w:t>elections</w:t>
            </w:r>
          </w:p>
          <w:p>
            <w:pPr>
              <w:pStyle w:val="TableParagraph"/>
              <w:spacing w:line="247" w:lineRule="auto" w:before="98"/>
              <w:rPr>
                <w:i/>
                <w:sz w:val="16"/>
              </w:rPr>
            </w:pPr>
            <w:r>
              <w:rPr>
                <w:i/>
                <w:w w:val="110"/>
                <w:sz w:val="16"/>
              </w:rPr>
              <w:t>Type of action: Game changer;</w:t>
            </w:r>
            <w:r>
              <w:rPr>
                <w:i/>
                <w:spacing w:val="40"/>
                <w:w w:val="110"/>
                <w:sz w:val="16"/>
              </w:rPr>
              <w:t> </w:t>
            </w:r>
            <w:r>
              <w:rPr>
                <w:i/>
                <w:w w:val="110"/>
                <w:sz w:val="16"/>
              </w:rPr>
              <w:t>Governance/Third space; Advocacy</w:t>
            </w:r>
          </w:p>
        </w:tc>
        <w:tc>
          <w:tcPr>
            <w:tcW w:w="7400" w:type="dxa"/>
            <w:gridSpan w:val="3"/>
          </w:tcPr>
          <w:p>
            <w:pPr>
              <w:pStyle w:val="TableParagraph"/>
              <w:spacing w:line="285" w:lineRule="auto" w:before="120"/>
              <w:ind w:left="99" w:right="350"/>
              <w:rPr>
                <w:sz w:val="16"/>
              </w:rPr>
            </w:pPr>
            <w:bookmarkStart w:name="Young people will need to live with the " w:id="13"/>
            <w:bookmarkEnd w:id="13"/>
            <w:r>
              <w:rPr/>
            </w:r>
            <w:r>
              <w:rPr>
                <w:w w:val="105"/>
                <w:sz w:val="16"/>
              </w:rPr>
              <w:t>Young people will nee</w:t>
            </w:r>
            <w:bookmarkStart w:name=" " w:id="14"/>
            <w:bookmarkEnd w:id="14"/>
            <w:r>
              <w:rPr>
                <w:w w:val="105"/>
                <w:sz w:val="16"/>
              </w:rPr>
              <w:t>d</w:t>
            </w:r>
            <w:r>
              <w:rPr>
                <w:w w:val="105"/>
                <w:sz w:val="16"/>
              </w:rPr>
              <w:t> to live with the consequences of action or inaction on climate change, but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have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least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voice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our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political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system.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During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Oregon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Legislative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Session-</w:t>
            </w:r>
            <w:r>
              <w:rPr>
                <w:spacing w:val="35"/>
                <w:w w:val="105"/>
                <w:sz w:val="16"/>
              </w:rPr>
              <w:t> </w:t>
            </w:r>
            <w:hyperlink r:id="rId7">
              <w:r>
                <w:rPr>
                  <w:color w:val="1154CC"/>
                  <w:w w:val="105"/>
                  <w:sz w:val="16"/>
                  <w:u w:val="thick" w:color="1154CC"/>
                </w:rPr>
                <w:t>HJR20</w:t>
              </w:r>
            </w:hyperlink>
            <w:r>
              <w:rPr>
                <w:color w:val="1154CC"/>
                <w:spacing w:val="40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(amendment to the constitution to lower the voting age to 16 years old) was proposed but did not</w:t>
            </w:r>
            <w:r>
              <w:rPr>
                <w:spacing w:val="40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pass.</w:t>
            </w:r>
            <w:r>
              <w:rPr>
                <w:spacing w:val="40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In addition to state policy, local action at the County level can also be explored with the</w:t>
            </w:r>
            <w:r>
              <w:rPr>
                <w:spacing w:val="80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possibility of placing a local ballot measure to lower the voting age in Multnomah County. This</w:t>
            </w:r>
            <w:r>
              <w:rPr>
                <w:spacing w:val="80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change will require broad-based support for lowering the voting age through community</w:t>
            </w:r>
            <w:r>
              <w:rPr>
                <w:spacing w:val="80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engagement and education campaigns.</w:t>
            </w:r>
          </w:p>
        </w:tc>
      </w:tr>
    </w:tbl>
    <w:p>
      <w:pPr>
        <w:pStyle w:val="TableParagraph"/>
        <w:spacing w:after="0" w:line="285" w:lineRule="auto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189" w:footer="392" w:top="1020" w:bottom="580" w:left="720" w:right="360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0"/>
        <w:gridCol w:w="7400"/>
      </w:tblGrid>
      <w:tr>
        <w:trPr>
          <w:trHeight w:val="1879" w:hRule="atLeast"/>
        </w:trPr>
        <w:tc>
          <w:tcPr>
            <w:tcW w:w="3400" w:type="dxa"/>
            <w:shd w:val="clear" w:color="auto" w:fill="D4DEE9"/>
          </w:tcPr>
          <w:p>
            <w:pPr>
              <w:pStyle w:val="TableParagraph"/>
              <w:spacing w:line="285" w:lineRule="auto" w:before="120"/>
              <w:ind w:right="163"/>
              <w:rPr>
                <w:sz w:val="20"/>
              </w:rPr>
            </w:pPr>
            <w:bookmarkStart w:name="Develop a Climate Justice Plan tracking " w:id="15"/>
            <w:bookmarkEnd w:id="15"/>
            <w:r>
              <w:rPr/>
            </w:r>
            <w:r>
              <w:rPr>
                <w:w w:val="105"/>
                <w:sz w:val="20"/>
              </w:rPr>
              <w:t>Develop a Climate Justice Plan tracking platform to increase transparency and accountability in development and implementation</w:t>
            </w:r>
          </w:p>
          <w:p>
            <w:pPr>
              <w:pStyle w:val="TableParagraph"/>
              <w:spacing w:line="247" w:lineRule="auto" w:before="96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Type of action: Create/fund program;</w:t>
            </w:r>
            <w:r>
              <w:rPr>
                <w:i/>
                <w:spacing w:val="40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Governance/third space; Advocacy</w:t>
            </w:r>
          </w:p>
        </w:tc>
        <w:tc>
          <w:tcPr>
            <w:tcW w:w="7400" w:type="dxa"/>
          </w:tcPr>
          <w:p>
            <w:pPr>
              <w:pStyle w:val="TableParagraph"/>
              <w:spacing w:line="285" w:lineRule="auto" w:before="119"/>
              <w:ind w:left="99" w:right="311"/>
              <w:rPr>
                <w:sz w:val="16"/>
              </w:rPr>
            </w:pPr>
            <w:bookmarkStart w:name="Data will be key to tracking the multi d" w:id="16"/>
            <w:bookmarkEnd w:id="16"/>
            <w:r>
              <w:rPr/>
            </w:r>
            <w:r>
              <w:rPr>
                <w:w w:val="110"/>
                <w:sz w:val="16"/>
              </w:rPr>
              <w:t>Data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will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key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to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tracking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the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multi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denominational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goals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this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plan.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Developing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platform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to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track the progress of the CJP implementation, including goals, milestones and outcomes, is vital.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Community data, collected by and for community beneﬁt is also needed.</w:t>
            </w:r>
          </w:p>
          <w:p>
            <w:pPr>
              <w:pStyle w:val="TableParagraph"/>
              <w:spacing w:before="14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85" w:lineRule="auto"/>
              <w:ind w:left="99" w:right="311"/>
              <w:rPr>
                <w:sz w:val="16"/>
              </w:rPr>
            </w:pPr>
            <w:bookmarkStart w:name="Community monitoring: Empower community " w:id="17"/>
            <w:bookmarkEnd w:id="17"/>
            <w:r>
              <w:rPr/>
            </w:r>
            <w:r>
              <w:rPr>
                <w:w w:val="110"/>
                <w:sz w:val="16"/>
              </w:rPr>
              <w:t>Community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monitoring: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Empower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community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members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to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monitor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the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progress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of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the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CJP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and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provide feedback on its eﬀectiveness</w:t>
            </w:r>
          </w:p>
        </w:tc>
      </w:tr>
      <w:tr>
        <w:trPr>
          <w:trHeight w:val="3320" w:hRule="atLeast"/>
        </w:trPr>
        <w:tc>
          <w:tcPr>
            <w:tcW w:w="3400" w:type="dxa"/>
            <w:shd w:val="clear" w:color="auto" w:fill="D4DEE9"/>
          </w:tcPr>
          <w:p>
            <w:pPr>
              <w:pStyle w:val="TableParagraph"/>
              <w:spacing w:line="285" w:lineRule="auto" w:before="107"/>
              <w:ind w:right="233"/>
              <w:rPr>
                <w:sz w:val="20"/>
              </w:rPr>
            </w:pPr>
            <w:bookmarkStart w:name="Create a community data portal for open " w:id="18"/>
            <w:bookmarkEnd w:id="18"/>
            <w:r>
              <w:rPr/>
            </w:r>
            <w:r>
              <w:rPr>
                <w:w w:val="105"/>
                <w:sz w:val="20"/>
              </w:rPr>
              <w:t>Create a community data portal for open and continuous public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w w:val="105"/>
                <w:sz w:val="20"/>
              </w:rPr>
              <w:t>forums; Support the development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community-led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ecosystem</w:t>
            </w:r>
          </w:p>
          <w:p>
            <w:pPr>
              <w:pStyle w:val="TableParagraph"/>
              <w:spacing w:line="247" w:lineRule="auto" w:before="96"/>
              <w:ind w:right="163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Type of action: Create/fund program;</w:t>
            </w:r>
            <w:r>
              <w:rPr>
                <w:i/>
                <w:spacing w:val="40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Advocacy; Mutual Aid; Governance/third</w:t>
            </w:r>
            <w:r>
              <w:rPr>
                <w:i/>
                <w:spacing w:val="40"/>
                <w:w w:val="105"/>
                <w:sz w:val="16"/>
              </w:rPr>
              <w:t> </w:t>
            </w:r>
            <w:r>
              <w:rPr>
                <w:i/>
                <w:spacing w:val="-4"/>
                <w:w w:val="105"/>
                <w:sz w:val="16"/>
              </w:rPr>
              <w:t>space</w:t>
            </w:r>
          </w:p>
        </w:tc>
        <w:tc>
          <w:tcPr>
            <w:tcW w:w="7400" w:type="dxa"/>
          </w:tcPr>
          <w:p>
            <w:pPr>
              <w:pStyle w:val="TableParagraph"/>
              <w:spacing w:line="285" w:lineRule="auto" w:before="106"/>
              <w:ind w:left="99" w:right="311"/>
              <w:rPr>
                <w:sz w:val="16"/>
              </w:rPr>
            </w:pPr>
            <w:bookmarkStart w:name="Community data is an important source of" w:id="19"/>
            <w:bookmarkEnd w:id="19"/>
            <w:r>
              <w:rPr/>
            </w:r>
            <w:r>
              <w:rPr>
                <w:w w:val="105"/>
                <w:sz w:val="16"/>
              </w:rPr>
              <w:t>Community data is an important source of information on the lived experience of community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members. It can help ﬁll the gaps left by overreliance on quantiﬁable data that might obscure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inequities or miss important information that help enhance service delivery, community resilience,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health.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</w:tabs>
              <w:spacing w:line="285" w:lineRule="auto" w:before="98" w:after="0"/>
              <w:ind w:left="819" w:right="138" w:hanging="360"/>
              <w:jc w:val="left"/>
              <w:rPr>
                <w:sz w:val="16"/>
              </w:rPr>
            </w:pPr>
            <w:bookmarkStart w:name="●​Development: Create a user-friendly on" w:id="20"/>
            <w:bookmarkEnd w:id="20"/>
            <w:r>
              <w:rPr/>
            </w:r>
            <w:r>
              <w:rPr>
                <w:b/>
                <w:w w:val="110"/>
                <w:sz w:val="16"/>
              </w:rPr>
              <w:t>Development</w:t>
            </w:r>
            <w:r>
              <w:rPr>
                <w:w w:val="110"/>
                <w:sz w:val="16"/>
              </w:rPr>
              <w:t>: Create a user-friendly online platform that provides access to data on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climate-related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issues,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such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as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emissions,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environmental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justice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indicators,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energy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burden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and community demographics.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</w:tabs>
              <w:spacing w:line="285" w:lineRule="auto" w:before="0" w:after="0"/>
              <w:ind w:left="819" w:right="478" w:hanging="360"/>
              <w:jc w:val="left"/>
              <w:rPr>
                <w:sz w:val="16"/>
              </w:rPr>
            </w:pPr>
            <w:bookmarkStart w:name="●​Community input: Facilitate community " w:id="21"/>
            <w:bookmarkEnd w:id="21"/>
            <w:r>
              <w:rPr/>
            </w:r>
            <w:r>
              <w:rPr>
                <w:b/>
                <w:w w:val="105"/>
                <w:sz w:val="16"/>
              </w:rPr>
              <w:t>Community input: </w:t>
            </w:r>
            <w:r>
              <w:rPr>
                <w:w w:val="105"/>
                <w:sz w:val="16"/>
              </w:rPr>
              <w:t>Facilitate community input into the design and content of the data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portal to ensure it meets their needs.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</w:tabs>
              <w:spacing w:line="285" w:lineRule="auto" w:before="0" w:after="0"/>
              <w:ind w:left="819" w:right="327" w:hanging="360"/>
              <w:jc w:val="left"/>
              <w:rPr>
                <w:sz w:val="16"/>
              </w:rPr>
            </w:pPr>
            <w:bookmarkStart w:name="●​Data accessibility: Make data easily a" w:id="22"/>
            <w:bookmarkEnd w:id="22"/>
            <w:r>
              <w:rPr/>
            </w:r>
            <w:r>
              <w:rPr>
                <w:b/>
                <w:w w:val="110"/>
                <w:sz w:val="16"/>
              </w:rPr>
              <w:t>Data accessibility: </w:t>
            </w:r>
            <w:r>
              <w:rPr>
                <w:w w:val="110"/>
                <w:sz w:val="16"/>
              </w:rPr>
              <w:t>Make data easily accessible and understandable to a wide range of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users, including community members, policymakers and researchers.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</w:tabs>
              <w:spacing w:line="285" w:lineRule="auto" w:before="0" w:after="0"/>
              <w:ind w:left="819" w:right="543" w:hanging="360"/>
              <w:jc w:val="left"/>
              <w:rPr>
                <w:sz w:val="16"/>
              </w:rPr>
            </w:pPr>
            <w:bookmarkStart w:name="●​Community data: Support the developmen" w:id="23"/>
            <w:bookmarkEnd w:id="23"/>
            <w:r>
              <w:rPr/>
            </w:r>
            <w:r>
              <w:rPr>
                <w:b/>
                <w:w w:val="105"/>
                <w:sz w:val="16"/>
              </w:rPr>
              <w:t>Community data: </w:t>
            </w:r>
            <w:r>
              <w:rPr>
                <w:w w:val="105"/>
                <w:sz w:val="16"/>
              </w:rPr>
              <w:t>Support the development of a community-led data ecosystem for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community data. Integrate community data into County decision and policy making.</w:t>
            </w:r>
          </w:p>
        </w:tc>
      </w:tr>
      <w:tr>
        <w:trPr>
          <w:trHeight w:val="5639" w:hRule="atLeast"/>
        </w:trPr>
        <w:tc>
          <w:tcPr>
            <w:tcW w:w="3400" w:type="dxa"/>
            <w:shd w:val="clear" w:color="auto" w:fill="D4DEE9"/>
          </w:tcPr>
          <w:p>
            <w:pPr>
              <w:pStyle w:val="TableParagraph"/>
              <w:spacing w:line="285" w:lineRule="auto" w:before="107"/>
              <w:ind w:right="163"/>
              <w:rPr>
                <w:sz w:val="20"/>
              </w:rPr>
            </w:pPr>
            <w:bookmarkStart w:name="Fund pathways for climate education and " w:id="24"/>
            <w:bookmarkEnd w:id="24"/>
            <w:r>
              <w:rPr/>
            </w:r>
            <w:r>
              <w:rPr>
                <w:w w:val="110"/>
                <w:sz w:val="20"/>
              </w:rPr>
              <w:t>Fund pathways for climate education and action for students in public schools through the SUN School system or school districts</w:t>
            </w:r>
          </w:p>
          <w:p>
            <w:pPr>
              <w:pStyle w:val="TableParagraph"/>
              <w:spacing w:line="247" w:lineRule="auto" w:before="96"/>
              <w:ind w:right="163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Type of action: Create/fund program;</w:t>
            </w:r>
            <w:r>
              <w:rPr>
                <w:i/>
                <w:spacing w:val="40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Advocacy; Governance/third space</w:t>
            </w:r>
          </w:p>
        </w:tc>
        <w:tc>
          <w:tcPr>
            <w:tcW w:w="7400" w:type="dxa"/>
          </w:tcPr>
          <w:p>
            <w:pPr>
              <w:pStyle w:val="TableParagraph"/>
              <w:spacing w:line="285" w:lineRule="auto" w:before="106"/>
              <w:ind w:left="99" w:right="311"/>
              <w:rPr>
                <w:sz w:val="16"/>
              </w:rPr>
            </w:pPr>
            <w:bookmarkStart w:name="In March 2022, the Portland Public Schoo" w:id="25"/>
            <w:bookmarkEnd w:id="25"/>
            <w:r>
              <w:rPr/>
            </w:r>
            <w:r>
              <w:rPr>
                <w:w w:val="105"/>
                <w:sz w:val="16"/>
              </w:rPr>
              <w:t>In March 2022, the Portland Public School Board, after years of direct student and community action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leadership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justice,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unanimously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approved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Crisis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Response,</w:t>
            </w:r>
            <w:r>
              <w:rPr>
                <w:spacing w:val="3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Justice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Sustainable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Practices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Policy.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This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action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PPS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apart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nationally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one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ﬁrst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districts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ambitious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targets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around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energy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use,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waste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reduction,</w:t>
            </w:r>
            <w:r>
              <w:rPr>
                <w:spacing w:val="3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curriculum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development,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green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schoolyards,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student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health,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justice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resiliency.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Inspired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student activists this policy idea seeks to inﬂuence and leverage relationships with school districts to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promote climate education for youth.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85" w:lineRule="auto" w:before="96" w:after="0"/>
              <w:ind w:left="819" w:right="310" w:hanging="360"/>
              <w:jc w:val="left"/>
              <w:rPr>
                <w:sz w:val="16"/>
              </w:rPr>
            </w:pPr>
            <w:bookmarkStart w:name="●​K-12 integration: Incorporate climate " w:id="26"/>
            <w:bookmarkEnd w:id="26"/>
            <w:r>
              <w:rPr/>
            </w:r>
            <w:r>
              <w:rPr>
                <w:b/>
                <w:w w:val="110"/>
                <w:sz w:val="16"/>
              </w:rPr>
              <w:t>K-12 integration: </w:t>
            </w:r>
            <w:r>
              <w:rPr>
                <w:w w:val="110"/>
                <w:sz w:val="16"/>
              </w:rPr>
              <w:t>Incorporate climate change and climate justice concepts into existing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curricula across various subjects, such as science, social studies and math.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85" w:lineRule="auto" w:before="0" w:after="0"/>
              <w:ind w:left="819" w:right="423" w:hanging="360"/>
              <w:jc w:val="left"/>
              <w:rPr>
                <w:sz w:val="16"/>
              </w:rPr>
            </w:pPr>
            <w:bookmarkStart w:name="●​Teacher professional development: Prov" w:id="27"/>
            <w:bookmarkEnd w:id="27"/>
            <w:r>
              <w:rPr/>
            </w:r>
            <w:r>
              <w:rPr>
                <w:b/>
                <w:w w:val="105"/>
                <w:sz w:val="16"/>
              </w:rPr>
              <w:t>Teacher professional development: </w:t>
            </w:r>
            <w:r>
              <w:rPr>
                <w:w w:val="105"/>
                <w:sz w:val="16"/>
              </w:rPr>
              <w:t>Provide teachers with professional development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opportunities to enhance their knowledge and skills in teaching climate change.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85" w:lineRule="auto" w:before="0" w:after="0"/>
              <w:ind w:left="819" w:right="225" w:hanging="360"/>
              <w:jc w:val="left"/>
              <w:rPr>
                <w:sz w:val="16"/>
              </w:rPr>
            </w:pPr>
            <w:bookmarkStart w:name="●​Curriculum resources: Develop and dist" w:id="28"/>
            <w:bookmarkEnd w:id="28"/>
            <w:r>
              <w:rPr/>
            </w:r>
            <w:r>
              <w:rPr>
                <w:b/>
                <w:w w:val="110"/>
                <w:sz w:val="16"/>
              </w:rPr>
              <w:t>Curriculum resources: </w:t>
            </w:r>
            <w:r>
              <w:rPr>
                <w:w w:val="110"/>
                <w:sz w:val="16"/>
              </w:rPr>
              <w:t>Develop and distribute high-quality climate education resources,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including lesson plans, activities and assessments.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85" w:lineRule="auto" w:before="0" w:after="0"/>
              <w:ind w:left="819" w:right="478" w:hanging="360"/>
              <w:jc w:val="left"/>
              <w:rPr>
                <w:sz w:val="16"/>
              </w:rPr>
            </w:pPr>
            <w:bookmarkStart w:name="●​SUN System integration: Integrate clim" w:id="29"/>
            <w:bookmarkEnd w:id="29"/>
            <w:r>
              <w:rPr/>
            </w:r>
            <w:r>
              <w:rPr>
                <w:b/>
                <w:w w:val="110"/>
                <w:sz w:val="16"/>
              </w:rPr>
              <w:t>SUN System integration: </w:t>
            </w:r>
            <w:r>
              <w:rPr>
                <w:w w:val="110"/>
                <w:sz w:val="16"/>
              </w:rPr>
              <w:t>Integrate climate education into the SUN School system to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ensure equitable access for all students.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85" w:lineRule="auto" w:before="0" w:after="0"/>
              <w:ind w:left="819" w:right="165" w:hanging="360"/>
              <w:jc w:val="left"/>
              <w:rPr>
                <w:sz w:val="16"/>
              </w:rPr>
            </w:pPr>
            <w:bookmarkStart w:name="●​School district partnerships: Collabor" w:id="30"/>
            <w:bookmarkEnd w:id="30"/>
            <w:r>
              <w:rPr/>
            </w:r>
            <w:r>
              <w:rPr>
                <w:b/>
                <w:w w:val="105"/>
                <w:sz w:val="16"/>
              </w:rPr>
              <w:t>School</w:t>
            </w:r>
            <w:r>
              <w:rPr>
                <w:b/>
                <w:spacing w:val="3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district</w:t>
            </w:r>
            <w:r>
              <w:rPr>
                <w:b/>
                <w:spacing w:val="33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partnerships:</w:t>
            </w:r>
            <w:r>
              <w:rPr>
                <w:b/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Collaborate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districts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implement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 education programs.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85" w:lineRule="auto" w:before="0" w:after="0"/>
              <w:ind w:left="819" w:right="99" w:hanging="360"/>
              <w:jc w:val="left"/>
              <w:rPr>
                <w:sz w:val="16"/>
              </w:rPr>
            </w:pPr>
            <w:bookmarkStart w:name="●​Community-based education: Support com" w:id="31"/>
            <w:bookmarkEnd w:id="31"/>
            <w:r>
              <w:rPr/>
            </w:r>
            <w:r>
              <w:rPr>
                <w:b/>
                <w:w w:val="110"/>
                <w:sz w:val="16"/>
              </w:rPr>
              <w:t>Community-based education: </w:t>
            </w:r>
            <w:r>
              <w:rPr>
                <w:w w:val="110"/>
                <w:sz w:val="16"/>
              </w:rPr>
              <w:t>Support community-based organizations that oﬀer climate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education programs for students.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85" w:lineRule="auto" w:before="0" w:after="0"/>
              <w:ind w:left="819" w:right="196" w:hanging="360"/>
              <w:jc w:val="left"/>
              <w:rPr>
                <w:sz w:val="16"/>
              </w:rPr>
            </w:pPr>
            <w:bookmarkStart w:name="●​Youth leadership development: Provide " w:id="32"/>
            <w:bookmarkEnd w:id="32"/>
            <w:r>
              <w:rPr/>
            </w:r>
            <w:r>
              <w:rPr>
                <w:b/>
                <w:w w:val="105"/>
                <w:sz w:val="16"/>
              </w:rPr>
              <w:t>Youth leadership development: </w:t>
            </w:r>
            <w:r>
              <w:rPr>
                <w:w w:val="105"/>
                <w:sz w:val="16"/>
              </w:rPr>
              <w:t>Provide opportunities for youth leadership development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mentorship related to climate action.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85" w:lineRule="auto" w:before="0" w:after="0"/>
              <w:ind w:left="819" w:right="730" w:hanging="360"/>
              <w:jc w:val="left"/>
              <w:rPr>
                <w:sz w:val="16"/>
              </w:rPr>
            </w:pPr>
            <w:bookmarkStart w:name="●​Mentorship programs: Pair experienced " w:id="33"/>
            <w:bookmarkEnd w:id="33"/>
            <w:r>
              <w:rPr/>
            </w:r>
            <w:r>
              <w:rPr>
                <w:b/>
                <w:w w:val="110"/>
                <w:sz w:val="16"/>
              </w:rPr>
              <w:t>Mentorship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programs: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Pair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experienced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teachers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with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newer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teachers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provide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mentorship and support in teaching climate change.</w:t>
            </w:r>
          </w:p>
        </w:tc>
      </w:tr>
    </w:tbl>
    <w:p>
      <w:pPr>
        <w:pStyle w:val="TableParagraph"/>
        <w:spacing w:after="0" w:line="285" w:lineRule="auto"/>
        <w:jc w:val="left"/>
        <w:rPr>
          <w:sz w:val="16"/>
        </w:rPr>
        <w:sectPr>
          <w:type w:val="continuous"/>
          <w:pgSz w:w="12240" w:h="15840"/>
          <w:pgMar w:header="189" w:footer="392" w:top="1020" w:bottom="580" w:left="720" w:right="360"/>
        </w:sect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0"/>
        <w:gridCol w:w="7400"/>
      </w:tblGrid>
      <w:tr>
        <w:trPr>
          <w:trHeight w:val="4180" w:hRule="atLeast"/>
        </w:trPr>
        <w:tc>
          <w:tcPr>
            <w:tcW w:w="3400" w:type="dxa"/>
            <w:tcBorders>
              <w:bottom w:val="double" w:sz="8" w:space="0" w:color="000000"/>
            </w:tcBorders>
            <w:shd w:val="clear" w:color="auto" w:fill="D4DEE9"/>
          </w:tcPr>
          <w:p>
            <w:pPr>
              <w:pStyle w:val="TableParagraph"/>
              <w:spacing w:line="285" w:lineRule="auto" w:before="120"/>
              <w:ind w:right="49"/>
              <w:rPr>
                <w:sz w:val="20"/>
              </w:rPr>
            </w:pPr>
            <w:bookmarkStart w:name="Expand funding and support for frontline" w:id="34"/>
            <w:bookmarkEnd w:id="34"/>
            <w:r>
              <w:rPr/>
            </w:r>
            <w:r>
              <w:rPr>
                <w:w w:val="105"/>
                <w:sz w:val="20"/>
              </w:rPr>
              <w:t>Expand funding and support for frontline communities to participate in climate justice planning</w:t>
            </w:r>
          </w:p>
          <w:p>
            <w:pPr>
              <w:pStyle w:val="TableParagraph"/>
              <w:spacing w:line="247" w:lineRule="auto" w:before="97"/>
              <w:ind w:right="163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Type of action: Create/fund program;</w:t>
            </w:r>
            <w:r>
              <w:rPr>
                <w:i/>
                <w:spacing w:val="40"/>
                <w:w w:val="105"/>
                <w:sz w:val="16"/>
              </w:rPr>
              <w:t> </w:t>
            </w:r>
            <w:r>
              <w:rPr>
                <w:i/>
                <w:spacing w:val="-2"/>
                <w:w w:val="105"/>
                <w:sz w:val="16"/>
              </w:rPr>
              <w:t>Advocacy</w:t>
            </w:r>
          </w:p>
        </w:tc>
        <w:tc>
          <w:tcPr>
            <w:tcW w:w="740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85" w:lineRule="auto" w:before="119"/>
              <w:ind w:left="99" w:right="140"/>
              <w:jc w:val="both"/>
              <w:rPr>
                <w:sz w:val="16"/>
              </w:rPr>
            </w:pPr>
            <w:bookmarkStart w:name="Throughout the process of developing the" w:id="35"/>
            <w:bookmarkEnd w:id="35"/>
            <w:r>
              <w:rPr/>
            </w:r>
            <w:r>
              <w:rPr>
                <w:w w:val="105"/>
                <w:sz w:val="16"/>
              </w:rPr>
              <w:t>Throughout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process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developing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CJP,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community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based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organizations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were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compensated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 their time and expertise. This is a bare minimum for equitable process and more can be done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ensure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ongoing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input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frontline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community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members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help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ensure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marginalized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voices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 the table.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85" w:lineRule="auto" w:before="0" w:after="0"/>
              <w:ind w:left="819" w:right="624" w:hanging="360"/>
              <w:jc w:val="both"/>
              <w:rPr>
                <w:sz w:val="16"/>
              </w:rPr>
            </w:pPr>
            <w:bookmarkStart w:name="●​Investing in frontline communities: Su" w:id="36"/>
            <w:bookmarkEnd w:id="36"/>
            <w:r>
              <w:rPr/>
            </w:r>
            <w:r>
              <w:rPr>
                <w:b/>
                <w:w w:val="105"/>
                <w:sz w:val="16"/>
              </w:rPr>
              <w:t>Investing in frontline communities: </w:t>
            </w:r>
            <w:r>
              <w:rPr>
                <w:w w:val="105"/>
                <w:sz w:val="16"/>
              </w:rPr>
              <w:t>Support community-based organizations that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empower BIPOC elders, youth, low-income individuals, immigrants and refugees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participate in climate decision-making.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85" w:lineRule="auto" w:before="0" w:after="0"/>
              <w:ind w:left="819" w:right="219" w:hanging="360"/>
              <w:jc w:val="left"/>
              <w:rPr>
                <w:sz w:val="16"/>
              </w:rPr>
            </w:pPr>
            <w:bookmarkStart w:name="●​Culturally specific outreach: Provide " w:id="37"/>
            <w:bookmarkEnd w:id="37"/>
            <w:r>
              <w:rPr/>
            </w:r>
            <w:r>
              <w:rPr>
                <w:b/>
                <w:w w:val="105"/>
                <w:sz w:val="16"/>
              </w:rPr>
              <w:t>Culturally speciﬁc outreach: </w:t>
            </w:r>
            <w:r>
              <w:rPr>
                <w:w w:val="105"/>
                <w:sz w:val="16"/>
              </w:rPr>
              <w:t>Provide more opportunities for immigrants and refugees to</w:t>
            </w:r>
            <w:r>
              <w:rPr>
                <w:spacing w:val="8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participate in climate justice involvement through culturally speciﬁc outreach programs.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85" w:lineRule="auto" w:before="0" w:after="0"/>
              <w:ind w:left="819" w:right="707" w:hanging="360"/>
              <w:jc w:val="left"/>
              <w:rPr>
                <w:sz w:val="16"/>
              </w:rPr>
            </w:pPr>
            <w:bookmarkStart w:name="●​Indigenous engagement: Foster partners" w:id="38"/>
            <w:bookmarkEnd w:id="38"/>
            <w:r>
              <w:rPr/>
            </w:r>
            <w:r>
              <w:rPr>
                <w:b/>
                <w:w w:val="110"/>
                <w:sz w:val="16"/>
              </w:rPr>
              <w:t>Indigenous engagement: </w:t>
            </w:r>
            <w:r>
              <w:rPr>
                <w:w w:val="110"/>
                <w:sz w:val="16"/>
              </w:rPr>
              <w:t>Foster partnerships and provide climate education with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Indigenous communities and people on reservations.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194" w:lineRule="exact" w:before="0" w:after="0"/>
              <w:ind w:left="819" w:right="0" w:hanging="360"/>
              <w:jc w:val="left"/>
              <w:rPr>
                <w:sz w:val="16"/>
              </w:rPr>
            </w:pPr>
            <w:bookmarkStart w:name="●​Rural Engagement: Foster partnerships " w:id="39"/>
            <w:bookmarkEnd w:id="39"/>
            <w:r>
              <w:rPr/>
            </w:r>
            <w:r>
              <w:rPr>
                <w:b/>
                <w:w w:val="105"/>
                <w:sz w:val="16"/>
              </w:rPr>
              <w:t>Rural</w:t>
            </w:r>
            <w:r>
              <w:rPr>
                <w:b/>
                <w:spacing w:val="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Engagement:</w:t>
            </w:r>
            <w:r>
              <w:rPr>
                <w:b/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Foster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partnerships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rural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Multnomah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85" w:lineRule="auto" w:before="31" w:after="0"/>
              <w:ind w:left="819" w:right="435" w:hanging="360"/>
              <w:jc w:val="left"/>
              <w:rPr>
                <w:sz w:val="16"/>
              </w:rPr>
            </w:pPr>
            <w:bookmarkStart w:name="●​Flexible funding: Provide more flexibl" w:id="40"/>
            <w:bookmarkEnd w:id="40"/>
            <w:r>
              <w:rPr/>
            </w:r>
            <w:r>
              <w:rPr>
                <w:b/>
                <w:w w:val="105"/>
                <w:sz w:val="16"/>
              </w:rPr>
              <w:t>Flexible funding: </w:t>
            </w:r>
            <w:r>
              <w:rPr>
                <w:w w:val="105"/>
                <w:sz w:val="16"/>
              </w:rPr>
              <w:t>Provide more ﬂexible funding for community-based organizations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provide services to marginalized communities.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85" w:lineRule="auto" w:before="0" w:after="0"/>
              <w:ind w:left="819" w:right="292" w:hanging="360"/>
              <w:jc w:val="left"/>
              <w:rPr>
                <w:sz w:val="16"/>
              </w:rPr>
            </w:pPr>
            <w:bookmarkStart w:name="●​Advocacy: Advocate for policy changes " w:id="41"/>
            <w:bookmarkEnd w:id="41"/>
            <w:r>
              <w:rPr/>
            </w:r>
            <w:r>
              <w:rPr>
                <w:b/>
                <w:w w:val="110"/>
                <w:sz w:val="16"/>
              </w:rPr>
              <w:t>Advocacy: </w:t>
            </w:r>
            <w:r>
              <w:rPr>
                <w:w w:val="110"/>
                <w:sz w:val="16"/>
              </w:rPr>
              <w:t>Advocate for policy changes that support climate justice, such as increasing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funding for climate education and community-based organizations.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194" w:lineRule="exact" w:before="0" w:after="0"/>
              <w:ind w:left="819" w:right="0" w:hanging="360"/>
              <w:jc w:val="left"/>
              <w:rPr>
                <w:sz w:val="16"/>
              </w:rPr>
            </w:pPr>
            <w:bookmarkStart w:name="●​Environmental justice: Prioritize clim" w:id="42"/>
            <w:bookmarkEnd w:id="42"/>
            <w:r>
              <w:rPr/>
            </w:r>
            <w:r>
              <w:rPr>
                <w:b/>
                <w:w w:val="110"/>
                <w:sz w:val="16"/>
              </w:rPr>
              <w:t>Environmental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justice: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Prioritize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climate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justice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all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policy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decisions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and</w:t>
            </w:r>
            <w:r>
              <w:rPr>
                <w:spacing w:val="-2"/>
                <w:w w:val="110"/>
                <w:sz w:val="16"/>
              </w:rPr>
              <w:t> initiatives</w:t>
            </w:r>
          </w:p>
        </w:tc>
      </w:tr>
      <w:tr>
        <w:trPr>
          <w:trHeight w:val="559" w:hRule="atLeast"/>
        </w:trPr>
        <w:tc>
          <w:tcPr>
            <w:tcW w:w="10800" w:type="dxa"/>
            <w:gridSpan w:val="2"/>
            <w:tcBorders>
              <w:top w:val="double" w:sz="8" w:space="0" w:color="000000"/>
            </w:tcBorders>
            <w:shd w:val="clear" w:color="auto" w:fill="F2F2F2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  <w:bookmarkStart w:name="Notes " w:id="43"/>
            <w:bookmarkEnd w:id="43"/>
            <w:r>
              <w:rPr/>
            </w:r>
            <w:r>
              <w:rPr>
                <w:b/>
                <w:spacing w:val="-4"/>
                <w:w w:val="115"/>
                <w:sz w:val="24"/>
              </w:rPr>
              <w:t>Notes</w:t>
            </w:r>
          </w:p>
        </w:tc>
      </w:tr>
      <w:tr>
        <w:trPr>
          <w:trHeight w:val="8900" w:hRule="atLeast"/>
        </w:trPr>
        <w:tc>
          <w:tcPr>
            <w:tcW w:w="1080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sectPr>
      <w:pgSz w:w="12240" w:h="15840"/>
      <w:pgMar w:header="189" w:footer="392" w:top="1020" w:bottom="5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7220649</wp:posOffset>
              </wp:positionH>
              <wp:positionV relativeFrom="page">
                <wp:posOffset>9669851</wp:posOffset>
              </wp:positionV>
              <wp:extent cx="14541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54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8.555115pt;margin-top:761.40564pt;width:11.45pt;height:12.1pt;mso-position-horizontal-relative:page;mso-position-vertical-relative:page;z-index:-15836160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sz w:val="20"/>
      </w:rPr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6497613</wp:posOffset>
          </wp:positionH>
          <wp:positionV relativeFrom="page">
            <wp:posOffset>120201</wp:posOffset>
          </wp:positionV>
          <wp:extent cx="792577" cy="38053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577" cy="380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444500</wp:posOffset>
              </wp:positionH>
              <wp:positionV relativeFrom="page">
                <wp:posOffset>215900</wp:posOffset>
              </wp:positionV>
              <wp:extent cx="5170805" cy="2178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70805" cy="2178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Climate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Justice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Plan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Community</w:t>
                          </w:r>
                          <w:r>
                            <w:rPr>
                              <w:i/>
                              <w:color w:val="999999"/>
                              <w:spacing w:val="40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Forum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85"/>
                            </w:rPr>
                            <w:t>|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Contribute</w:t>
                          </w:r>
                          <w:r>
                            <w:rPr>
                              <w:i/>
                              <w:color w:val="999999"/>
                              <w:spacing w:val="40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to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w w:val="110"/>
                            </w:rPr>
                            <w:t>Climate</w:t>
                          </w:r>
                          <w:r>
                            <w:rPr>
                              <w:i/>
                              <w:color w:val="999999"/>
                              <w:spacing w:val="39"/>
                              <w:w w:val="110"/>
                            </w:rPr>
                            <w:t> </w:t>
                          </w:r>
                          <w:r>
                            <w:rPr>
                              <w:i/>
                              <w:color w:val="999999"/>
                              <w:spacing w:val="-2"/>
                              <w:w w:val="110"/>
                            </w:rPr>
                            <w:t>Justice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17pt;width:407.15pt;height:17.150pt;mso-position-horizontal-relative:page;mso-position-vertical-relative:page;z-index:-158366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999999"/>
                        <w:w w:val="110"/>
                      </w:rPr>
                      <w:t>Climate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110"/>
                      </w:rPr>
                      <w:t>Justice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110"/>
                      </w:rPr>
                      <w:t>Plan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110"/>
                      </w:rPr>
                      <w:t>Community</w:t>
                    </w:r>
                    <w:r>
                      <w:rPr>
                        <w:i/>
                        <w:color w:val="999999"/>
                        <w:spacing w:val="40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110"/>
                      </w:rPr>
                      <w:t>Forum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85"/>
                      </w:rPr>
                      <w:t>|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110"/>
                      </w:rPr>
                      <w:t>Contribute</w:t>
                    </w:r>
                    <w:r>
                      <w:rPr>
                        <w:i/>
                        <w:color w:val="999999"/>
                        <w:spacing w:val="40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110"/>
                      </w:rPr>
                      <w:t>to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w w:val="110"/>
                      </w:rPr>
                      <w:t>Climate</w:t>
                    </w:r>
                    <w:r>
                      <w:rPr>
                        <w:i/>
                        <w:color w:val="999999"/>
                        <w:spacing w:val="39"/>
                        <w:w w:val="110"/>
                      </w:rPr>
                      <w:t> </w:t>
                    </w:r>
                    <w:r>
                      <w:rPr>
                        <w:i/>
                        <w:color w:val="999999"/>
                        <w:spacing w:val="-2"/>
                        <w:w w:val="110"/>
                      </w:rPr>
                      <w:t>Justice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1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olis.oregonlegislature.gov/liz/2023R1/Measures/Overview/HJR20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CJP Forum Worksheet - Contribute to Climate Justice</dc:title>
  <dcterms:created xsi:type="dcterms:W3CDTF">2025-10-13T23:02:52Z</dcterms:created>
  <dcterms:modified xsi:type="dcterms:W3CDTF">2025-10-13T23:02:52Z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Skia/PDF m143 Google Docs Renderer</vt:lpwstr>
  </property>
</Properties>
</file>