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&lt;Company Name&gt; Employees,</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On November 3, 2020</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Multnomah County Voters approved </w:t>
      </w:r>
      <w:r w:rsidDel="00000000" w:rsidR="00000000" w:rsidRPr="00000000">
        <w:rPr>
          <w:rFonts w:ascii="Arial" w:cs="Arial" w:eastAsia="Arial" w:hAnsi="Arial"/>
          <w:color w:val="000000"/>
          <w:rtl w:val="0"/>
        </w:rPr>
        <w:t xml:space="preserve">a measure</w:t>
      </w:r>
      <w:r w:rsidDel="00000000" w:rsidR="00000000" w:rsidRPr="00000000">
        <w:rPr>
          <w:rFonts w:ascii="Arial" w:cs="Arial" w:eastAsia="Arial" w:hAnsi="Arial"/>
          <w:color w:val="000000"/>
          <w:rtl w:val="0"/>
        </w:rPr>
        <w:t xml:space="preserve"> to establish a tuition-free preschool program</w:t>
      </w:r>
      <w:r w:rsidDel="00000000" w:rsidR="00000000" w:rsidRPr="00000000">
        <w:rPr>
          <w:rFonts w:ascii="Arial" w:cs="Arial" w:eastAsia="Arial" w:hAnsi="Arial"/>
          <w:strike w:val="1"/>
          <w:color w:val="000000"/>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which</w:t>
      </w:r>
      <w:r w:rsidDel="00000000" w:rsidR="00000000" w:rsidRPr="00000000">
        <w:rPr>
          <w:rFonts w:ascii="Arial" w:cs="Arial" w:eastAsia="Arial" w:hAnsi="Arial"/>
          <w:color w:val="000000"/>
          <w:rtl w:val="0"/>
        </w:rPr>
        <w:t xml:space="preserve"> imposes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1.5% income tax on households with income over </w:t>
      </w:r>
      <w:r w:rsidDel="00000000" w:rsidR="00000000" w:rsidRPr="00000000">
        <w:rPr>
          <w:rFonts w:ascii="Arial" w:cs="Arial" w:eastAsia="Arial" w:hAnsi="Arial"/>
          <w:color w:val="000000"/>
          <w:rtl w:val="0"/>
        </w:rPr>
        <w:t xml:space="preserve">$125,000 (single) or</w:t>
      </w:r>
      <w:r w:rsidDel="00000000" w:rsidR="00000000" w:rsidRPr="00000000">
        <w:rPr>
          <w:rFonts w:ascii="Arial" w:cs="Arial" w:eastAsia="Arial" w:hAnsi="Arial"/>
          <w:color w:val="000000"/>
          <w:rtl w:val="0"/>
        </w:rPr>
        <w:t xml:space="preserve"> $200,000 </w:t>
      </w:r>
      <w:r w:rsidDel="00000000" w:rsidR="00000000" w:rsidRPr="00000000">
        <w:rPr>
          <w:rFonts w:ascii="Arial" w:cs="Arial" w:eastAsia="Arial" w:hAnsi="Arial"/>
          <w:color w:val="000000"/>
          <w:rtl w:val="0"/>
        </w:rPr>
        <w:t xml:space="preserve">(joint)</w:t>
      </w:r>
      <w:r w:rsidDel="00000000" w:rsidR="00000000" w:rsidRPr="00000000">
        <w:rPr>
          <w:rFonts w:ascii="Arial" w:cs="Arial" w:eastAsia="Arial" w:hAnsi="Arial"/>
          <w:color w:val="000000"/>
          <w:rtl w:val="0"/>
        </w:rPr>
        <w:t xml:space="preserve"> and an additional 1.5% income tax on households with income over </w:t>
      </w:r>
      <w:r w:rsidDel="00000000" w:rsidR="00000000" w:rsidRPr="00000000">
        <w:rPr>
          <w:rFonts w:ascii="Arial" w:cs="Arial" w:eastAsia="Arial" w:hAnsi="Arial"/>
          <w:color w:val="000000"/>
          <w:rtl w:val="0"/>
        </w:rPr>
        <w:t xml:space="preserve">$250,000 (single) or</w:t>
      </w:r>
      <w:r w:rsidDel="00000000" w:rsidR="00000000" w:rsidRPr="00000000">
        <w:rPr>
          <w:rFonts w:ascii="Arial" w:cs="Arial" w:eastAsia="Arial" w:hAnsi="Arial"/>
          <w:color w:val="000000"/>
          <w:rtl w:val="0"/>
        </w:rPr>
        <w:t xml:space="preserve"> $400,000 </w:t>
      </w:r>
      <w:r w:rsidDel="00000000" w:rsidR="00000000" w:rsidRPr="00000000">
        <w:rPr>
          <w:rFonts w:ascii="Arial" w:cs="Arial" w:eastAsia="Arial" w:hAnsi="Arial"/>
          <w:color w:val="000000"/>
          <w:rtl w:val="0"/>
        </w:rPr>
        <w:t xml:space="preserve">(joint).</w:t>
      </w:r>
      <w:r w:rsidDel="00000000" w:rsidR="00000000" w:rsidRPr="00000000">
        <w:rPr>
          <w:rFonts w:ascii="Arial" w:cs="Arial" w:eastAsia="Arial" w:hAnsi="Arial"/>
          <w:rtl w:val="0"/>
        </w:rPr>
        <w:t xml:space="preserve">The initial rate will i</w:t>
      </w:r>
      <w:r w:rsidDel="00000000" w:rsidR="00000000" w:rsidRPr="00000000">
        <w:rPr>
          <w:rFonts w:ascii="Arial" w:cs="Arial" w:eastAsia="Arial" w:hAnsi="Arial"/>
          <w:color w:val="000000"/>
          <w:rtl w:val="0"/>
        </w:rPr>
        <w:t xml:space="preserve">ncrease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by </w:t>
      </w:r>
      <w:r w:rsidDel="00000000" w:rsidR="00000000" w:rsidRPr="00000000">
        <w:rPr>
          <w:rFonts w:ascii="Arial" w:cs="Arial" w:eastAsia="Arial" w:hAnsi="Arial"/>
          <w:color w:val="000000"/>
          <w:rtl w:val="0"/>
        </w:rPr>
        <w:t xml:space="preserve">0.8% in 2026.</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Only income above the thresholds will be taxed at the corresponding rate. All income up to that first threshold amount (based on filing status) is not taxed for the Preschool For All Personal Income Tax. </w:t>
      </w:r>
    </w:p>
    <w:p w:rsidR="00000000" w:rsidDel="00000000" w:rsidP="00000000" w:rsidRDefault="00000000" w:rsidRPr="00000000" w14:paraId="00000007">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spacing w:after="0" w:line="24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Examples: </w:t>
      </w:r>
    </w:p>
    <w:p w:rsidR="00000000" w:rsidDel="00000000" w:rsidP="00000000" w:rsidRDefault="00000000" w:rsidRPr="00000000" w14:paraId="00000009">
      <w:pPr>
        <w:spacing w:after="0" w:line="24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 joint filing couple residing in Multnomah Count</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reporting </w:t>
      </w:r>
      <w:r w:rsidDel="00000000" w:rsidR="00000000" w:rsidRPr="00000000">
        <w:rPr>
          <w:rFonts w:ascii="Arial" w:cs="Arial" w:eastAsia="Arial" w:hAnsi="Arial"/>
          <w:color w:val="000000"/>
          <w:rtl w:val="0"/>
        </w:rPr>
        <w:t xml:space="preserve">$275,000 Oregon taxable income would pay a 1.5% tax on $75,000. Income below $200,000 </w:t>
      </w:r>
      <w:r w:rsidDel="00000000" w:rsidR="00000000" w:rsidRPr="00000000">
        <w:rPr>
          <w:rFonts w:ascii="Arial" w:cs="Arial" w:eastAsia="Arial" w:hAnsi="Arial"/>
          <w:color w:val="000000"/>
          <w:rtl w:val="0"/>
        </w:rPr>
        <w:t xml:space="preserve">is not </w:t>
      </w:r>
      <w:r w:rsidDel="00000000" w:rsidR="00000000" w:rsidRPr="00000000">
        <w:rPr>
          <w:rFonts w:ascii="Arial" w:cs="Arial" w:eastAsia="Arial" w:hAnsi="Arial"/>
          <w:color w:val="000000"/>
          <w:rtl w:val="0"/>
        </w:rPr>
        <w:t xml:space="preserve">subject to the Preschool For All Personal Income Tax. </w:t>
      </w:r>
    </w:p>
    <w:p w:rsidR="00000000" w:rsidDel="00000000" w:rsidP="00000000" w:rsidRDefault="00000000" w:rsidRPr="00000000" w14:paraId="0000000A">
      <w:pP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spacing w:after="0" w:line="24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 single filer residing in Multnomah County </w:t>
      </w:r>
      <w:r w:rsidDel="00000000" w:rsidR="00000000" w:rsidRPr="00000000">
        <w:rPr>
          <w:rFonts w:ascii="Arial" w:cs="Arial" w:eastAsia="Arial" w:hAnsi="Arial"/>
          <w:color w:val="000000"/>
          <w:rtl w:val="0"/>
        </w:rPr>
        <w:t xml:space="preserve">reporting</w:t>
      </w:r>
      <w:r w:rsidDel="00000000" w:rsidR="00000000" w:rsidRPr="00000000">
        <w:rPr>
          <w:rFonts w:ascii="Arial" w:cs="Arial" w:eastAsia="Arial" w:hAnsi="Arial"/>
          <w:color w:val="000000"/>
          <w:rtl w:val="0"/>
        </w:rPr>
        <w:t xml:space="preserve"> $500,000 Oregon taxable income would pay a tax of 1.5% on income from $125,000 to </w:t>
      </w: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50,000</w:t>
      </w:r>
      <w:r w:rsidDel="00000000" w:rsidR="00000000" w:rsidRPr="00000000">
        <w:rPr>
          <w:rFonts w:ascii="Arial" w:cs="Arial" w:eastAsia="Arial" w:hAnsi="Arial"/>
          <w:color w:val="000000"/>
          <w:rtl w:val="0"/>
        </w:rPr>
        <w:t xml:space="preserve"> ($125,000 total taxed at 1.5%). They would pay a 3% tax on income from $</w:t>
      </w:r>
      <w:r w:rsidDel="00000000" w:rsidR="00000000" w:rsidRPr="00000000">
        <w:rPr>
          <w:rFonts w:ascii="Arial" w:cs="Arial" w:eastAsia="Arial" w:hAnsi="Arial"/>
          <w:color w:val="000000"/>
          <w:rtl w:val="0"/>
        </w:rPr>
        <w:t xml:space="preserve">250,00</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to $500,000 ($</w:t>
      </w: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49</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999</w:t>
      </w:r>
      <w:r w:rsidDel="00000000" w:rsidR="00000000" w:rsidRPr="00000000">
        <w:rPr>
          <w:rFonts w:ascii="Arial" w:cs="Arial" w:eastAsia="Arial" w:hAnsi="Arial"/>
          <w:color w:val="000000"/>
          <w:rtl w:val="0"/>
        </w:rPr>
        <w:t xml:space="preserve"> taxed at 3%).</w:t>
      </w:r>
    </w:p>
    <w:p w:rsidR="00000000" w:rsidDel="00000000" w:rsidP="00000000" w:rsidRDefault="00000000" w:rsidRPr="00000000" w14:paraId="0000000C">
      <w:pP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spacing w:after="0" w:line="24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A non-resident whose taxable income is sourced </w:t>
      </w:r>
      <w:r w:rsidDel="00000000" w:rsidR="00000000" w:rsidRPr="00000000">
        <w:rPr>
          <w:rFonts w:ascii="Arial" w:cs="Arial" w:eastAsia="Arial" w:hAnsi="Arial"/>
          <w:color w:val="000000"/>
          <w:rtl w:val="0"/>
        </w:rPr>
        <w:t xml:space="preserve">in</w:t>
      </w:r>
      <w:r w:rsidDel="00000000" w:rsidR="00000000" w:rsidRPr="00000000">
        <w:rPr>
          <w:rFonts w:ascii="Arial" w:cs="Arial" w:eastAsia="Arial" w:hAnsi="Arial"/>
          <w:color w:val="000000"/>
          <w:rtl w:val="0"/>
        </w:rPr>
        <w:t xml:space="preserve"> Multnomah County </w:t>
      </w:r>
      <w:r w:rsidDel="00000000" w:rsidR="00000000" w:rsidRPr="00000000">
        <w:rPr>
          <w:rFonts w:ascii="Arial" w:cs="Arial" w:eastAsia="Arial" w:hAnsi="Arial"/>
          <w:color w:val="000000"/>
          <w:rtl w:val="0"/>
        </w:rPr>
        <w:t xml:space="preserve">is </w:t>
      </w:r>
      <w:r w:rsidDel="00000000" w:rsidR="00000000" w:rsidRPr="00000000">
        <w:rPr>
          <w:rFonts w:ascii="Arial" w:cs="Arial" w:eastAsia="Arial" w:hAnsi="Arial"/>
          <w:rtl w:val="0"/>
        </w:rPr>
        <w:t xml:space="preserve">subject to the</w:t>
      </w:r>
      <w:r w:rsidDel="00000000" w:rsidR="00000000" w:rsidRPr="00000000">
        <w:rPr>
          <w:rFonts w:ascii="Arial" w:cs="Arial" w:eastAsia="Arial" w:hAnsi="Arial"/>
          <w:color w:val="000000"/>
          <w:rtl w:val="0"/>
        </w:rPr>
        <w:t xml:space="preserve"> Preschool For All Personal Income Tax thresholds </w:t>
      </w:r>
      <w:r w:rsidDel="00000000" w:rsidR="00000000" w:rsidRPr="00000000">
        <w:rPr>
          <w:rFonts w:ascii="Arial" w:cs="Arial" w:eastAsia="Arial" w:hAnsi="Arial"/>
          <w:color w:val="000000"/>
          <w:rtl w:val="0"/>
        </w:rPr>
        <w:t xml:space="preserve">only on the income sourced in Multno</w:t>
      </w:r>
      <w:r w:rsidDel="00000000" w:rsidR="00000000" w:rsidRPr="00000000">
        <w:rPr>
          <w:rFonts w:ascii="Arial" w:cs="Arial" w:eastAsia="Arial" w:hAnsi="Arial"/>
          <w:rtl w:val="0"/>
        </w:rPr>
        <w:t xml:space="preserve">mah County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An ex</w:t>
      </w:r>
      <w:r w:rsidDel="00000000" w:rsidR="00000000" w:rsidRPr="00000000">
        <w:rPr>
          <w:rFonts w:ascii="Arial" w:cs="Arial" w:eastAsia="Arial" w:hAnsi="Arial"/>
          <w:rtl w:val="0"/>
        </w:rPr>
        <w:t xml:space="preserve">ample of this situation is a resident of Hillsboro who works in Multnomah County.</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tax </w:t>
      </w:r>
      <w:r w:rsidDel="00000000" w:rsidR="00000000" w:rsidRPr="00000000">
        <w:rPr>
          <w:rFonts w:ascii="Arial" w:cs="Arial" w:eastAsia="Arial" w:hAnsi="Arial"/>
          <w:color w:val="000000"/>
          <w:rtl w:val="0"/>
        </w:rPr>
        <w:t xml:space="preserve">started </w:t>
      </w:r>
      <w:r w:rsidDel="00000000" w:rsidR="00000000" w:rsidRPr="00000000">
        <w:rPr>
          <w:rFonts w:ascii="Arial" w:cs="Arial" w:eastAsia="Arial" w:hAnsi="Arial"/>
          <w:color w:val="000000"/>
          <w:rtl w:val="0"/>
        </w:rPr>
        <w:t xml:space="preserve">on January 1, 2021 and is due by the following April 15</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each year.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If you make over $200,000, </w:t>
      </w:r>
      <w:r w:rsidDel="00000000" w:rsidR="00000000" w:rsidRPr="00000000">
        <w:rPr>
          <w:rFonts w:ascii="Arial" w:cs="Arial" w:eastAsia="Arial" w:hAnsi="Arial"/>
          <w:rtl w:val="0"/>
        </w:rPr>
        <w:t xml:space="preserve">your employer</w:t>
      </w:r>
      <w:r w:rsidDel="00000000" w:rsidR="00000000" w:rsidRPr="00000000">
        <w:rPr>
          <w:rFonts w:ascii="Arial" w:cs="Arial" w:eastAsia="Arial" w:hAnsi="Arial"/>
          <w:rtl w:val="0"/>
        </w:rPr>
        <w:t xml:space="preserve"> will automatically withhold for the Preschool For All Personal Income Tax. </w:t>
      </w:r>
      <w:r w:rsidDel="00000000" w:rsidR="00000000" w:rsidRPr="00000000">
        <w:rPr>
          <w:rFonts w:ascii="Arial" w:cs="Arial" w:eastAsia="Arial" w:hAnsi="Arial"/>
          <w:color w:val="000000"/>
          <w:rtl w:val="0"/>
        </w:rPr>
        <w:t xml:space="preserve">Employers located in Multnomah County </w:t>
      </w:r>
      <w:r w:rsidDel="00000000" w:rsidR="00000000" w:rsidRPr="00000000">
        <w:rPr>
          <w:rFonts w:ascii="Arial" w:cs="Arial" w:eastAsia="Arial" w:hAnsi="Arial"/>
          <w:color w:val="000000"/>
          <w:rtl w:val="0"/>
        </w:rPr>
        <w:t xml:space="preserve">are</w:t>
      </w:r>
      <w:r w:rsidDel="00000000" w:rsidR="00000000" w:rsidRPr="00000000">
        <w:rPr>
          <w:rFonts w:ascii="Arial" w:cs="Arial" w:eastAsia="Arial" w:hAnsi="Arial"/>
          <w:color w:val="000000"/>
          <w:rtl w:val="0"/>
        </w:rPr>
        <w:t xml:space="preserve"> responsible for withholding the tax from employee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wages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 employee has the option</w:t>
      </w:r>
      <w:r w:rsidDel="00000000" w:rsidR="00000000" w:rsidRPr="00000000">
        <w:rPr>
          <w:rFonts w:ascii="Arial" w:cs="Arial" w:eastAsia="Arial" w:hAnsi="Arial"/>
          <w:color w:val="000000"/>
          <w:rtl w:val="0"/>
        </w:rPr>
        <w:t xml:space="preserve"> to opt in or out of </w:t>
      </w:r>
      <w:r w:rsidDel="00000000" w:rsidR="00000000" w:rsidRPr="00000000">
        <w:rPr>
          <w:rFonts w:ascii="Arial" w:cs="Arial" w:eastAsia="Arial" w:hAnsi="Arial"/>
          <w:color w:val="000000"/>
          <w:rtl w:val="0"/>
        </w:rPr>
        <w:t xml:space="preserve">w</w:t>
      </w:r>
      <w:r w:rsidDel="00000000" w:rsidR="00000000" w:rsidRPr="00000000">
        <w:rPr>
          <w:rFonts w:ascii="Arial" w:cs="Arial" w:eastAsia="Arial" w:hAnsi="Arial"/>
          <w:rtl w:val="0"/>
        </w:rPr>
        <w:t xml:space="preserve">ithholding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based on their personal tax situation </w:t>
      </w:r>
      <w:r w:rsidDel="00000000" w:rsidR="00000000" w:rsidRPr="00000000">
        <w:rPr>
          <w:rFonts w:ascii="Arial" w:cs="Arial" w:eastAsia="Arial" w:hAnsi="Arial"/>
          <w:color w:val="000000"/>
          <w:rtl w:val="0"/>
        </w:rPr>
        <w:t xml:space="preserve">by complet</w:t>
      </w:r>
      <w:r w:rsidDel="00000000" w:rsidR="00000000" w:rsidRPr="00000000">
        <w:rPr>
          <w:rFonts w:ascii="Arial" w:cs="Arial" w:eastAsia="Arial" w:hAnsi="Arial"/>
          <w:rtl w:val="0"/>
        </w:rPr>
        <w:t xml:space="preserve">ing a form and giving it to the payroll department</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The City of Portland Revenue Division will be collecting the tax on behalf of Multnomah County for the Preschool For All Personal Income Tax. All payments and tax returns </w:t>
      </w:r>
      <w:r w:rsidDel="00000000" w:rsidR="00000000" w:rsidRPr="00000000">
        <w:rPr>
          <w:rFonts w:ascii="Arial" w:cs="Arial" w:eastAsia="Arial" w:hAnsi="Arial"/>
          <w:rtl w:val="0"/>
        </w:rPr>
        <w:t xml:space="preserve">will</w:t>
      </w:r>
      <w:r w:rsidDel="00000000" w:rsidR="00000000" w:rsidRPr="00000000">
        <w:rPr>
          <w:rFonts w:ascii="Arial" w:cs="Arial" w:eastAsia="Arial" w:hAnsi="Arial"/>
          <w:color w:val="000000"/>
          <w:rtl w:val="0"/>
        </w:rPr>
        <w:t xml:space="preserve"> be sent to the City of Portland.</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Estimated tax calculator </w:t>
      </w:r>
      <w:hyperlink r:id="rId7">
        <w:r w:rsidDel="00000000" w:rsidR="00000000" w:rsidRPr="00000000">
          <w:rPr>
            <w:rFonts w:ascii="Arial" w:cs="Arial" w:eastAsia="Arial" w:hAnsi="Arial"/>
            <w:color w:val="1155cc"/>
            <w:u w:val="single"/>
            <w:rtl w:val="0"/>
          </w:rPr>
          <w:t xml:space="preserve">https://multco.us/pfa-personal-income-tax-calculator</w:t>
        </w:r>
      </w:hyperlink>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Metro/MULT Opt In/Out Form: </w:t>
      </w:r>
      <w:hyperlink r:id="rId8">
        <w:r w:rsidDel="00000000" w:rsidR="00000000" w:rsidRPr="00000000">
          <w:rPr>
            <w:rFonts w:ascii="Arial" w:cs="Arial" w:eastAsia="Arial" w:hAnsi="Arial"/>
            <w:color w:val="1155cc"/>
            <w:u w:val="single"/>
            <w:rtl w:val="0"/>
          </w:rPr>
          <w:t xml:space="preserve">https://multco.us/opt-inout-form</w:t>
        </w:r>
      </w:hyperlink>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City of Portland: </w:t>
      </w:r>
      <w:hyperlink r:id="rId9">
        <w:r w:rsidDel="00000000" w:rsidR="00000000" w:rsidRPr="00000000">
          <w:rPr>
            <w:rFonts w:ascii="Arial" w:cs="Arial" w:eastAsia="Arial" w:hAnsi="Arial"/>
            <w:color w:val="1155cc"/>
            <w:u w:val="single"/>
            <w:rtl w:val="0"/>
          </w:rPr>
          <w:t xml:space="preserve">PFA.Tax@portlandoregon.gov</w:t>
        </w:r>
      </w:hyperlink>
      <w:r w:rsidDel="00000000" w:rsidR="00000000" w:rsidRPr="00000000">
        <w:rPr>
          <w:rFonts w:ascii="Arial" w:cs="Arial" w:eastAsia="Arial" w:hAnsi="Arial"/>
          <w:rtl w:val="0"/>
        </w:rPr>
        <w:t xml:space="preserve"> or </w:t>
      </w:r>
      <w:r w:rsidDel="00000000" w:rsidR="00000000" w:rsidRPr="00000000">
        <w:rPr>
          <w:rFonts w:ascii="Arial" w:cs="Arial" w:eastAsia="Arial" w:hAnsi="Arial"/>
          <w:color w:val="222222"/>
          <w:highlight w:val="white"/>
          <w:rtl w:val="0"/>
        </w:rPr>
        <w:t xml:space="preserve">(503) 865-4748</w:t>
      </w: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pos="3135"/>
        </w:tabs>
        <w:rPr>
          <w:rFonts w:ascii="Arial" w:cs="Arial" w:eastAsia="Arial" w:hAnsi="Arial"/>
        </w:rPr>
      </w:pPr>
      <w:r w:rsidDel="00000000" w:rsidR="00000000" w:rsidRPr="00000000">
        <w:rPr>
          <w:rFonts w:ascii="Arial" w:cs="Arial" w:eastAsia="Arial" w:hAnsi="Arial"/>
          <w:rtl w:val="0"/>
        </w:rPr>
        <w:t xml:space="preserve">Preschool For All Program Information: </w:t>
      </w:r>
      <w:hyperlink r:id="rId10">
        <w:r w:rsidDel="00000000" w:rsidR="00000000" w:rsidRPr="00000000">
          <w:rPr>
            <w:rFonts w:ascii="Arial" w:cs="Arial" w:eastAsia="Arial" w:hAnsi="Arial"/>
            <w:color w:val="1155cc"/>
            <w:u w:val="single"/>
            <w:rtl w:val="0"/>
          </w:rPr>
          <w:t xml:space="preserve">https://multco.us/dchs/preschool-all</w:t>
        </w:r>
      </w:hyperlink>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Preschool For All Personal Income Tax Information: </w:t>
      </w:r>
      <w:hyperlink r:id="rId11">
        <w:r w:rsidDel="00000000" w:rsidR="00000000" w:rsidRPr="00000000">
          <w:rPr>
            <w:rFonts w:ascii="Arial" w:cs="Arial" w:eastAsia="Arial" w:hAnsi="Arial"/>
            <w:color w:val="1155cc"/>
            <w:u w:val="single"/>
            <w:rtl w:val="0"/>
          </w:rPr>
          <w:t xml:space="preserve">https://multco.us/finance/preschool-all-personal-income-tax</w:t>
        </w:r>
      </w:hyperlink>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color w:val="1155cc"/>
          <w:highlight w:val="white"/>
          <w:u w:val="single"/>
        </w:rPr>
      </w:pPr>
      <w:r w:rsidDel="00000000" w:rsidR="00000000" w:rsidRPr="00000000">
        <w:rPr>
          <w:rFonts w:ascii="Arial" w:cs="Arial" w:eastAsia="Arial" w:hAnsi="Arial"/>
          <w:color w:val="222222"/>
          <w:highlight w:val="white"/>
          <w:rtl w:val="0"/>
        </w:rPr>
        <w:t xml:space="preserve">Portland Revenue Online:  </w:t>
      </w:r>
      <w:hyperlink r:id="rId12">
        <w:r w:rsidDel="00000000" w:rsidR="00000000" w:rsidRPr="00000000">
          <w:rPr>
            <w:rFonts w:ascii="Arial" w:cs="Arial" w:eastAsia="Arial" w:hAnsi="Arial"/>
            <w:color w:val="1155cc"/>
            <w:highlight w:val="white"/>
            <w:u w:val="single"/>
            <w:rtl w:val="0"/>
          </w:rPr>
          <w:t xml:space="preserve">pro.portland.gov</w:t>
        </w:r>
      </w:hyperlink>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rFonts w:ascii="Arial" w:cs="Arial" w:eastAsia="Arial" w:hAnsi="Arial"/>
          <w:b w:val="1"/>
          <w:rtl w:val="0"/>
        </w:rPr>
        <w:t xml:space="preserve">Employer Withholding expected by ___________________ (Date) </w:t>
      </w:r>
      <w:r w:rsidDel="00000000" w:rsidR="00000000" w:rsidRPr="00000000">
        <w:rPr>
          <w:rtl w:val="0"/>
        </w:rPr>
      </w:r>
    </w:p>
    <w:sectPr>
      <w:headerReference r:id="rId13" w:type="default"/>
      <w:pgSz w:h="15840" w:w="12240" w:orient="portrait"/>
      <w:pgMar w:bottom="2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sz w:val="32"/>
        <w:szCs w:val="32"/>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Multnomah County Preschool For All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-85723</wp:posOffset>
          </wp:positionV>
          <wp:extent cx="1481455" cy="57594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455" cy="575945"/>
                  </a:xfrm>
                  <a:prstGeom prst="rect"/>
                  <a:ln/>
                </pic:spPr>
              </pic:pic>
            </a:graphicData>
          </a:graphic>
        </wp:anchor>
      </w:drawing>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Personal Income Tax Employee Notification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67F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7F87"/>
  </w:style>
  <w:style w:type="paragraph" w:styleId="Footer">
    <w:name w:val="footer"/>
    <w:basedOn w:val="Normal"/>
    <w:link w:val="FooterChar"/>
    <w:uiPriority w:val="99"/>
    <w:unhideWhenUsed w:val="1"/>
    <w:rsid w:val="00667F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7F87"/>
  </w:style>
  <w:style w:type="paragraph" w:styleId="NormalWeb">
    <w:name w:val="Normal (Web)"/>
    <w:basedOn w:val="Normal"/>
    <w:uiPriority w:val="99"/>
    <w:semiHidden w:val="1"/>
    <w:unhideWhenUsed w:val="1"/>
    <w:rsid w:val="00667F8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multco.us/finance/preschool-all-personal-income-tax" TargetMode="External"/><Relationship Id="rId10" Type="http://schemas.openxmlformats.org/officeDocument/2006/relationships/hyperlink" Target="https://multco.us/dchs/preschool-all" TargetMode="External"/><Relationship Id="rId13" Type="http://schemas.openxmlformats.org/officeDocument/2006/relationships/header" Target="header1.xml"/><Relationship Id="rId12" Type="http://schemas.openxmlformats.org/officeDocument/2006/relationships/hyperlink" Target="https://pro.portland.gov/_/"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FA.Tax@portlandoregon.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ultco.us/pfa-personal-income-tax-calculator" TargetMode="External"/><Relationship Id="rId8" Type="http://schemas.openxmlformats.org/officeDocument/2006/relationships/hyperlink" Target="https://multco.us/opt-inout-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uhTFtNKBR2s8JOJTPPTNvbetMQ==">AMUW2mVdIiYm03umtjrDVQ/eQQntTfOsmhlaUQ4qS/+WEZbQ08vQa91/SR0L/Jqpk6dDskMhbaKPeuFf2RLAHslj5RvkFVNqy69QkNqQ6apvTqn8c5AVnOxvl22McKhazVah7yYurNuM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2020-12-17T21:45:00Z</dcterms:created>
  <dc:creator>Margot Wheeler</dc:creator>
</cp:coreProperties>
</file>