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7" w:lineRule="exact" w:before="0"/>
        <w:ind w:left="120" w:right="0" w:firstLine="0"/>
        <w:jc w:val="left"/>
        <w:rPr>
          <w:b/>
          <w:sz w:val="40"/>
        </w:rPr>
      </w:pPr>
      <w:r>
        <w:rPr>
          <w:b/>
          <w:sz w:val="40"/>
        </w:rPr>
        <w:t>Oregon Community Services and Supports</w:t>
      </w:r>
    </w:p>
    <w:p>
      <w:pPr>
        <w:spacing w:line="632" w:lineRule="exact" w:before="27"/>
        <w:ind w:left="120" w:right="0" w:firstLine="0"/>
        <w:jc w:val="left"/>
        <w:rPr>
          <w:b/>
          <w:sz w:val="52"/>
        </w:rPr>
      </w:pPr>
      <w:r>
        <w:rPr>
          <w:b/>
          <w:sz w:val="52"/>
        </w:rPr>
        <w:t>OAA Family Caregiver Support Program Assessment Tool 2021</w:t>
      </w:r>
    </w:p>
    <w:p>
      <w:pPr>
        <w:spacing w:line="387" w:lineRule="exact" w:before="0"/>
        <w:ind w:left="120" w:right="0" w:firstLine="0"/>
        <w:jc w:val="left"/>
        <w:rPr>
          <w:b/>
          <w:sz w:val="32"/>
        </w:rPr>
      </w:pPr>
      <w:r>
        <w:rPr>
          <w:b/>
          <w:sz w:val="32"/>
        </w:rPr>
        <w:t>Due: January 31, 2022</w:t>
      </w:r>
    </w:p>
    <w:p>
      <w:pPr>
        <w:spacing w:line="390" w:lineRule="exact" w:before="0"/>
        <w:ind w:left="120" w:right="0" w:firstLine="0"/>
        <w:jc w:val="left"/>
        <w:rPr>
          <w:sz w:val="32"/>
        </w:rPr>
      </w:pPr>
      <w:r>
        <w:rPr>
          <w:b/>
          <w:sz w:val="32"/>
        </w:rPr>
        <w:t>Please submit only to </w:t>
      </w:r>
      <w:hyperlink r:id="rId6">
        <w:r>
          <w:rPr>
            <w:color w:val="0000FF"/>
            <w:sz w:val="32"/>
            <w:u w:val="single" w:color="0000FF"/>
          </w:rPr>
          <w:t>SUA.Email@dhsoha.state.or.us</w:t>
        </w:r>
      </w:hyperlink>
      <w:r>
        <w:rPr>
          <w:color w:val="1F487C"/>
          <w:sz w:val="32"/>
        </w:rPr>
        <w:t>.</w:t>
      </w:r>
    </w:p>
    <w:p>
      <w:pPr>
        <w:pStyle w:val="BodyText"/>
        <w:tabs>
          <w:tab w:pos="4519" w:val="left" w:leader="none"/>
          <w:tab w:pos="5588" w:val="left" w:leader="none"/>
        </w:tabs>
        <w:spacing w:line="341" w:lineRule="exact"/>
        <w:ind w:left="120"/>
      </w:pPr>
      <w:r>
        <w:rPr/>
        <w:t>AAA:</w:t>
      </w:r>
      <w:r>
        <w:rPr>
          <w:u w:val="single"/>
        </w:rPr>
        <w:t> </w:t>
      </w:r>
      <w:r>
        <w:rPr>
          <w:rFonts w:ascii="Arial" w:hAnsi="Arial"/>
          <w:u w:val="single"/>
        </w:rPr>
        <w:t> </w:t>
      </w:r>
      <w:r>
        <w:rPr>
          <w:u w:val="single"/>
        </w:rPr>
        <w:t>Multnomah</w:t>
      </w:r>
      <w:r>
        <w:rPr>
          <w:spacing w:val="-6"/>
          <w:u w:val="single"/>
        </w:rPr>
        <w:t> </w:t>
      </w:r>
      <w:r>
        <w:rPr>
          <w:u w:val="single"/>
        </w:rPr>
        <w:t>County</w:t>
      </w:r>
      <w:r>
        <w:rPr>
          <w:spacing w:val="-4"/>
          <w:u w:val="single"/>
        </w:rPr>
        <w:t> </w:t>
      </w:r>
      <w:r>
        <w:rPr>
          <w:u w:val="single"/>
        </w:rPr>
        <w:t>ADVSD</w:t>
        <w:tab/>
      </w:r>
      <w:r>
        <w:rPr/>
        <w:tab/>
        <w:t>Date of Assessment: </w:t>
      </w:r>
      <w:r>
        <w:rPr>
          <w:rFonts w:ascii="Arial" w:hAnsi="Arial"/>
          <w:spacing w:val="-140"/>
          <w:u w:val="single"/>
        </w:rPr>
        <w:t> </w:t>
      </w:r>
      <w:r>
        <w:rPr>
          <w:rFonts w:ascii="Arial" w:hAnsi="Arial"/>
          <w:spacing w:val="65"/>
        </w:rPr>
        <w:t> </w:t>
      </w:r>
      <w:r>
        <w:rPr>
          <w:u w:val="single"/>
        </w:rPr>
        <w:t>December 2021-January</w:t>
      </w:r>
      <w:r>
        <w:rPr>
          <w:spacing w:val="-6"/>
          <w:u w:val="single"/>
        </w:rPr>
        <w:t> </w:t>
      </w:r>
      <w:r>
        <w:rPr>
          <w:u w:val="single"/>
        </w:rPr>
        <w:t>2022</w:t>
      </w:r>
      <w:r>
        <w:rPr>
          <w:spacing w:val="12"/>
          <w:u w:val="single"/>
        </w:rPr>
        <w:t> </w:t>
      </w:r>
    </w:p>
    <w:p>
      <w:pPr>
        <w:tabs>
          <w:tab w:pos="7329" w:val="left" w:leader="none"/>
        </w:tabs>
        <w:spacing w:before="213"/>
        <w:ind w:left="120" w:right="0" w:firstLine="0"/>
        <w:jc w:val="left"/>
        <w:rPr>
          <w:sz w:val="26"/>
        </w:rPr>
      </w:pPr>
      <w:r>
        <w:rPr>
          <w:sz w:val="28"/>
        </w:rPr>
        <w:t>Contact person for assessment questions:</w:t>
      </w:r>
      <w:r>
        <w:rPr>
          <w:spacing w:val="-31"/>
          <w:sz w:val="28"/>
        </w:rPr>
        <w:t> </w:t>
      </w:r>
      <w:r>
        <w:rPr>
          <w:sz w:val="28"/>
          <w:u w:val="single"/>
        </w:rPr>
        <w:t>Jennifer</w:t>
      </w:r>
      <w:r>
        <w:rPr>
          <w:spacing w:val="-6"/>
          <w:sz w:val="28"/>
          <w:u w:val="single"/>
        </w:rPr>
        <w:t> </w:t>
      </w:r>
      <w:r>
        <w:rPr>
          <w:sz w:val="28"/>
          <w:u w:val="single"/>
        </w:rPr>
        <w:t>Foreman</w:t>
      </w:r>
      <w:r>
        <w:rPr>
          <w:sz w:val="28"/>
        </w:rPr>
        <w:tab/>
        <w:t>Contact phone number: </w:t>
      </w:r>
      <w:r>
        <w:rPr>
          <w:sz w:val="26"/>
          <w:u w:val="single"/>
        </w:rPr>
        <w:t>desk 503-988-8210</w:t>
      </w:r>
      <w:r>
        <w:rPr>
          <w:spacing w:val="44"/>
          <w:sz w:val="26"/>
          <w:u w:val="single"/>
        </w:rPr>
        <w:t> </w:t>
      </w:r>
      <w:r>
        <w:rPr>
          <w:sz w:val="26"/>
          <w:u w:val="single"/>
        </w:rPr>
        <w:t>Cell:503-407-3942</w:t>
      </w:r>
    </w:p>
    <w:p>
      <w:pPr>
        <w:pStyle w:val="Heading1"/>
        <w:spacing w:before="215"/>
        <w:ind w:left="120"/>
      </w:pPr>
      <w:r>
        <w:rPr/>
        <w:t>Part 1: AAA Review</w:t>
      </w:r>
    </w:p>
    <w:p>
      <w:pPr>
        <w:pStyle w:val="BodyText"/>
        <w:spacing w:before="10"/>
        <w:rPr>
          <w:b/>
          <w:sz w:val="38"/>
        </w:rPr>
      </w:pPr>
    </w:p>
    <w:p>
      <w:pPr>
        <w:pStyle w:val="BodyText"/>
        <w:spacing w:line="232" w:lineRule="auto" w:before="1"/>
        <w:ind w:left="120" w:right="299"/>
      </w:pPr>
      <w:r>
        <w:rPr/>
        <w:pict>
          <v:shape style="position:absolute;margin-left:36pt;margin-top:38.790073pt;width:701.25pt;height:23pt;mso-position-horizontal-relative:page;mso-position-vertical-relative:paragraph;z-index:-1024;mso-wrap-distance-left:0;mso-wrap-distance-right:0" type="#_x0000_t202" filled="true" fillcolor="#dbe4f0" stroked="false">
            <v:textbox inset="0,0,0,0">
              <w:txbxContent>
                <w:p>
                  <w:pPr>
                    <w:spacing w:before="13"/>
                    <w:ind w:left="120" w:right="0" w:firstLine="0"/>
                    <w:jc w:val="left"/>
                    <w:rPr>
                      <w:b/>
                      <w:sz w:val="36"/>
                    </w:rPr>
                  </w:pPr>
                  <w:r>
                    <w:rPr>
                      <w:b/>
                      <w:sz w:val="36"/>
                    </w:rPr>
                    <w:t>Family Caregiver Support Program Standards</w:t>
                  </w:r>
                </w:p>
              </w:txbxContent>
            </v:textbox>
            <v:fill type="solid"/>
            <w10:wrap type="topAndBottom"/>
          </v:shape>
        </w:pict>
      </w:r>
      <w:r>
        <w:rPr/>
        <w:pict>
          <v:rect style="position:absolute;margin-left:36pt;margin-top:37.790325pt;width:701.00025pt;height:.99975pt;mso-position-horizontal-relative:page;mso-position-vertical-relative:paragraph;z-index:1072" filled="true" fillcolor="#000000" stroked="false">
            <v:fill type="solid"/>
            <w10:wrap type="none"/>
          </v:rect>
        </w:pict>
      </w:r>
      <w:r>
        <w:rPr/>
        <w:pict>
          <v:rect style="position:absolute;margin-left:36pt;margin-top:61.790325pt;width:701.00025pt;height:.99975pt;mso-position-horizontal-relative:page;mso-position-vertical-relative:paragraph;z-index:1096" filled="true" fillcolor="#000000" stroked="false">
            <v:fill type="solid"/>
            <w10:wrap type="none"/>
          </v:rect>
        </w:pict>
      </w:r>
      <w:r>
        <w:rPr/>
        <w:t>Please complete the following section for programs funded by the AAA using Older Americans Act (OAA) Title IIIE funds. </w:t>
      </w:r>
      <w:r>
        <w:rPr>
          <w:spacing w:val="-3"/>
        </w:rPr>
        <w:t>Page </w:t>
      </w:r>
      <w:r>
        <w:rPr/>
        <w:t>numbers </w:t>
      </w:r>
      <w:r>
        <w:rPr>
          <w:spacing w:val="-3"/>
        </w:rPr>
        <w:t>refer </w:t>
      </w:r>
      <w:r>
        <w:rPr/>
        <w:t>to</w:t>
      </w:r>
      <w:r>
        <w:rPr>
          <w:spacing w:val="-4"/>
        </w:rPr>
        <w:t> Oregon’s </w:t>
      </w:r>
      <w:r>
        <w:rPr/>
        <w:t>Family Caregiver Support Program (FCSP) Standards found on the Oregon CSSU website.</w:t>
      </w:r>
    </w:p>
    <w:p>
      <w:pPr>
        <w:pStyle w:val="BodyText"/>
        <w:rPr>
          <w:sz w:val="20"/>
        </w:rPr>
      </w:pPr>
    </w:p>
    <w:p>
      <w:pPr>
        <w:pStyle w:val="BodyText"/>
        <w:spacing w:before="10"/>
        <w:rPr>
          <w:sz w:val="14"/>
        </w:rPr>
      </w:pPr>
      <w:r>
        <w:rPr/>
        <w:pict>
          <v:line style="position:absolute;mso-position-horizontal-relative:page;mso-position-vertical-relative:paragraph;z-index:-1000;mso-wrap-distance-left:0;mso-wrap-distance-right:0" from="36pt,11.542844pt" to="737.00025pt,11.542844pt" stroked="true" strokeweight=".99975pt" strokecolor="#000000">
            <v:stroke dashstyle="solid"/>
            <w10:wrap type="topAndBottom"/>
          </v:line>
        </w:pict>
      </w:r>
    </w:p>
    <w:p>
      <w:pPr>
        <w:pStyle w:val="BodyText"/>
        <w:spacing w:line="232" w:lineRule="auto" w:after="8"/>
        <w:ind w:left="600" w:hanging="360"/>
        <w:rPr>
          <w:i/>
        </w:rPr>
      </w:pPr>
      <w:r>
        <w:rPr/>
        <w:t>1. Which of the following core services does the AAA provide to individuals who meet the eligibility requirements of the FCSP? </w:t>
      </w:r>
      <w:r>
        <w:rPr>
          <w:i/>
        </w:rPr>
        <w:t>(check all that apply)</w:t>
      </w:r>
    </w:p>
    <w:tbl>
      <w:tblPr>
        <w:tblW w:w="0" w:type="auto"/>
        <w:jc w:val="left"/>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30"/>
        <w:gridCol w:w="640"/>
        <w:gridCol w:w="720"/>
        <w:gridCol w:w="9530"/>
      </w:tblGrid>
      <w:tr>
        <w:trPr>
          <w:trHeight w:val="3619" w:hRule="atLeast"/>
        </w:trPr>
        <w:tc>
          <w:tcPr>
            <w:tcW w:w="3130" w:type="dxa"/>
            <w:tcBorders>
              <w:left w:val="nil"/>
            </w:tcBorders>
          </w:tcPr>
          <w:p>
            <w:pPr>
              <w:pStyle w:val="TableParagraph"/>
              <w:spacing w:before="12"/>
              <w:ind w:left="489"/>
              <w:rPr>
                <w:sz w:val="28"/>
              </w:rPr>
            </w:pPr>
            <w:r>
              <w:rPr>
                <w:sz w:val="28"/>
              </w:rPr>
              <w:t>a. Counseling (p. 4)</w:t>
            </w:r>
          </w:p>
        </w:tc>
        <w:tc>
          <w:tcPr>
            <w:tcW w:w="640" w:type="dxa"/>
          </w:tcPr>
          <w:p>
            <w:pPr>
              <w:pStyle w:val="TableParagraph"/>
              <w:rPr>
                <w:i/>
                <w:sz w:val="28"/>
              </w:rPr>
            </w:pPr>
          </w:p>
          <w:p>
            <w:pPr>
              <w:pStyle w:val="TableParagraph"/>
              <w:rPr>
                <w:i/>
                <w:sz w:val="28"/>
              </w:rPr>
            </w:pPr>
          </w:p>
          <w:p>
            <w:pPr>
              <w:pStyle w:val="TableParagraph"/>
              <w:rPr>
                <w:i/>
                <w:sz w:val="28"/>
              </w:rPr>
            </w:pPr>
          </w:p>
          <w:p>
            <w:pPr>
              <w:pStyle w:val="TableParagraph"/>
              <w:spacing w:before="8"/>
              <w:rPr>
                <w:i/>
                <w:sz w:val="33"/>
              </w:rPr>
            </w:pPr>
          </w:p>
          <w:p>
            <w:pPr>
              <w:pStyle w:val="TableParagraph"/>
              <w:spacing w:line="328" w:lineRule="exact" w:before="1"/>
              <w:ind w:left="100" w:right="80"/>
              <w:jc w:val="center"/>
              <w:rPr>
                <w:b/>
                <w:sz w:val="28"/>
              </w:rPr>
            </w:pPr>
            <w:r>
              <w:rPr>
                <w:b/>
                <w:sz w:val="28"/>
              </w:rPr>
              <w:t>Yes</w:t>
            </w:r>
          </w:p>
          <w:p>
            <w:pPr>
              <w:pStyle w:val="TableParagraph"/>
              <w:spacing w:line="447" w:lineRule="exact"/>
              <w:ind w:left="19"/>
              <w:jc w:val="center"/>
              <w:rPr>
                <w:rFonts w:ascii="MS Gothic"/>
                <w:sz w:val="36"/>
              </w:rPr>
            </w:pPr>
            <w:r>
              <w:rPr>
                <w:rFonts w:ascii="MS Gothic"/>
                <w:sz w:val="36"/>
              </w:rPr>
              <w:t>x</w:t>
            </w:r>
          </w:p>
        </w:tc>
        <w:tc>
          <w:tcPr>
            <w:tcW w:w="720" w:type="dxa"/>
          </w:tcPr>
          <w:p>
            <w:pPr>
              <w:pStyle w:val="TableParagraph"/>
              <w:rPr>
                <w:i/>
                <w:sz w:val="28"/>
              </w:rPr>
            </w:pPr>
          </w:p>
          <w:p>
            <w:pPr>
              <w:pStyle w:val="TableParagraph"/>
              <w:rPr>
                <w:i/>
                <w:sz w:val="28"/>
              </w:rPr>
            </w:pPr>
          </w:p>
          <w:p>
            <w:pPr>
              <w:pStyle w:val="TableParagraph"/>
              <w:rPr>
                <w:i/>
                <w:sz w:val="28"/>
              </w:rPr>
            </w:pPr>
          </w:p>
          <w:p>
            <w:pPr>
              <w:pStyle w:val="TableParagraph"/>
              <w:spacing w:before="8"/>
              <w:rPr>
                <w:i/>
                <w:sz w:val="33"/>
              </w:rPr>
            </w:pPr>
          </w:p>
          <w:p>
            <w:pPr>
              <w:pStyle w:val="TableParagraph"/>
              <w:spacing w:line="328" w:lineRule="exact" w:before="1"/>
              <w:ind w:left="187"/>
              <w:rPr>
                <w:b/>
                <w:sz w:val="28"/>
              </w:rPr>
            </w:pPr>
            <w:r>
              <w:rPr>
                <w:b/>
                <w:sz w:val="28"/>
              </w:rPr>
              <w:t>No</w:t>
            </w:r>
          </w:p>
          <w:p>
            <w:pPr>
              <w:pStyle w:val="TableParagraph"/>
              <w:spacing w:line="447" w:lineRule="exact"/>
              <w:ind w:left="174"/>
              <w:rPr>
                <w:rFonts w:ascii="MS Gothic" w:hAnsi="MS Gothic"/>
                <w:sz w:val="36"/>
              </w:rPr>
            </w:pPr>
            <w:r>
              <w:rPr>
                <w:rFonts w:ascii="MS Gothic" w:hAnsi="MS Gothic"/>
                <w:sz w:val="36"/>
              </w:rPr>
              <w:t>☐</w:t>
            </w:r>
          </w:p>
        </w:tc>
        <w:tc>
          <w:tcPr>
            <w:tcW w:w="9530" w:type="dxa"/>
            <w:tcBorders>
              <w:right w:val="nil"/>
            </w:tcBorders>
          </w:tcPr>
          <w:p>
            <w:pPr>
              <w:pStyle w:val="TableParagraph"/>
              <w:spacing w:line="232" w:lineRule="auto" w:before="20"/>
              <w:ind w:left="114" w:right="16"/>
              <w:rPr>
                <w:sz w:val="28"/>
              </w:rPr>
            </w:pPr>
            <w:r>
              <w:rPr>
                <w:sz w:val="28"/>
              </w:rPr>
              <w:t>Provided by a qualified counselor designed to support caregivers and assist them in decision-making and problem solving.</w:t>
            </w:r>
          </w:p>
          <w:p>
            <w:pPr>
              <w:pStyle w:val="TableParagraph"/>
              <w:spacing w:before="1"/>
              <w:rPr>
                <w:i/>
                <w:sz w:val="26"/>
              </w:rPr>
            </w:pPr>
          </w:p>
          <w:p>
            <w:pPr>
              <w:pStyle w:val="TableParagraph"/>
              <w:spacing w:line="328" w:lineRule="exact"/>
              <w:ind w:left="114"/>
              <w:rPr>
                <w:sz w:val="28"/>
              </w:rPr>
            </w:pPr>
            <w:r>
              <w:rPr>
                <w:sz w:val="28"/>
              </w:rPr>
              <w:t>If yes, please indicate how counseling is provided (</w:t>
            </w:r>
            <w:r>
              <w:rPr>
                <w:i/>
                <w:sz w:val="28"/>
              </w:rPr>
              <w:t>check all that apply</w:t>
            </w:r>
            <w:r>
              <w:rPr>
                <w:sz w:val="28"/>
              </w:rPr>
              <w:t>):</w:t>
            </w:r>
          </w:p>
          <w:p>
            <w:pPr>
              <w:pStyle w:val="TableParagraph"/>
              <w:numPr>
                <w:ilvl w:val="0"/>
                <w:numId w:val="1"/>
              </w:numPr>
              <w:tabs>
                <w:tab w:pos="1190" w:val="left" w:leader="none"/>
              </w:tabs>
              <w:spacing w:line="442" w:lineRule="exact" w:before="0" w:after="0"/>
              <w:ind w:left="1209" w:right="0" w:hanging="569"/>
              <w:jc w:val="left"/>
              <w:rPr>
                <w:sz w:val="28"/>
              </w:rPr>
            </w:pPr>
            <w:r>
              <w:rPr>
                <w:sz w:val="28"/>
              </w:rPr>
              <w:t>AAA </w:t>
            </w:r>
            <w:r>
              <w:rPr>
                <w:spacing w:val="-3"/>
                <w:sz w:val="28"/>
              </w:rPr>
              <w:t>staff</w:t>
            </w:r>
            <w:r>
              <w:rPr>
                <w:spacing w:val="-1"/>
                <w:sz w:val="28"/>
              </w:rPr>
              <w:t> </w:t>
            </w:r>
            <w:r>
              <w:rPr>
                <w:sz w:val="28"/>
              </w:rPr>
              <w:t>–</w:t>
            </w:r>
          </w:p>
          <w:p>
            <w:pPr>
              <w:pStyle w:val="TableParagraph"/>
              <w:spacing w:line="323" w:lineRule="exact"/>
              <w:ind w:left="1209"/>
              <w:rPr>
                <w:sz w:val="28"/>
              </w:rPr>
            </w:pPr>
            <w:r>
              <w:rPr>
                <w:sz w:val="28"/>
              </w:rPr>
              <w:t>individual and/or group</w:t>
            </w:r>
          </w:p>
          <w:p>
            <w:pPr>
              <w:pStyle w:val="TableParagraph"/>
              <w:numPr>
                <w:ilvl w:val="0"/>
                <w:numId w:val="1"/>
              </w:numPr>
              <w:tabs>
                <w:tab w:pos="1127" w:val="left" w:leader="none"/>
              </w:tabs>
              <w:spacing w:line="232" w:lineRule="auto" w:before="0" w:after="0"/>
              <w:ind w:left="1209" w:right="4563" w:hanging="569"/>
              <w:jc w:val="left"/>
              <w:rPr>
                <w:sz w:val="28"/>
              </w:rPr>
            </w:pPr>
            <w:r>
              <w:rPr>
                <w:sz w:val="28"/>
              </w:rPr>
              <w:t>AAA contracts with counselor(s)</w:t>
            </w:r>
            <w:r>
              <w:rPr>
                <w:spacing w:val="-21"/>
                <w:sz w:val="28"/>
              </w:rPr>
              <w:t> </w:t>
            </w:r>
            <w:r>
              <w:rPr>
                <w:sz w:val="28"/>
              </w:rPr>
              <w:t>– individual and/or</w:t>
            </w:r>
            <w:r>
              <w:rPr>
                <w:spacing w:val="-3"/>
                <w:sz w:val="28"/>
              </w:rPr>
              <w:t> </w:t>
            </w:r>
            <w:r>
              <w:rPr>
                <w:sz w:val="28"/>
              </w:rPr>
              <w:t>group</w:t>
            </w:r>
          </w:p>
          <w:p>
            <w:pPr>
              <w:pStyle w:val="TableParagraph"/>
              <w:spacing w:line="436" w:lineRule="exact"/>
              <w:ind w:left="639"/>
              <w:rPr>
                <w:sz w:val="28"/>
              </w:rPr>
            </w:pPr>
            <w:r>
              <w:rPr>
                <w:rFonts w:ascii="MS Gothic"/>
                <w:sz w:val="36"/>
              </w:rPr>
              <w:t>x</w:t>
            </w:r>
            <w:r>
              <w:rPr>
                <w:rFonts w:ascii="MS Gothic"/>
                <w:spacing w:val="-120"/>
                <w:sz w:val="36"/>
              </w:rPr>
              <w:t> </w:t>
            </w:r>
            <w:r>
              <w:rPr>
                <w:sz w:val="28"/>
              </w:rPr>
              <w:t>Other: please explain:</w:t>
            </w:r>
          </w:p>
        </w:tc>
      </w:tr>
    </w:tbl>
    <w:p>
      <w:pPr>
        <w:spacing w:after="0" w:line="436" w:lineRule="exact"/>
        <w:rPr>
          <w:sz w:val="28"/>
        </w:rPr>
        <w:sectPr>
          <w:footerReference w:type="default" r:id="rId5"/>
          <w:type w:val="continuous"/>
          <w:pgSz w:w="15840" w:h="12240" w:orient="landscape"/>
          <w:pgMar w:footer="672" w:top="840" w:bottom="860" w:left="600" w:right="920"/>
          <w:pgNumType w:start="1"/>
        </w:sect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30"/>
        <w:gridCol w:w="640"/>
        <w:gridCol w:w="720"/>
        <w:gridCol w:w="9530"/>
      </w:tblGrid>
      <w:tr>
        <w:trPr>
          <w:trHeight w:val="3270" w:hRule="atLeast"/>
        </w:trPr>
        <w:tc>
          <w:tcPr>
            <w:tcW w:w="3130" w:type="dxa"/>
            <w:tcBorders>
              <w:left w:val="nil"/>
            </w:tcBorders>
          </w:tcPr>
          <w:p>
            <w:pPr>
              <w:pStyle w:val="TableParagraph"/>
              <w:rPr>
                <w:rFonts w:ascii="Times New Roman"/>
                <w:sz w:val="28"/>
              </w:rPr>
            </w:pPr>
          </w:p>
        </w:tc>
        <w:tc>
          <w:tcPr>
            <w:tcW w:w="640" w:type="dxa"/>
          </w:tcPr>
          <w:p>
            <w:pPr>
              <w:pStyle w:val="TableParagraph"/>
              <w:rPr>
                <w:rFonts w:ascii="Times New Roman"/>
                <w:sz w:val="28"/>
              </w:rPr>
            </w:pPr>
          </w:p>
        </w:tc>
        <w:tc>
          <w:tcPr>
            <w:tcW w:w="720" w:type="dxa"/>
          </w:tcPr>
          <w:p>
            <w:pPr>
              <w:pStyle w:val="TableParagraph"/>
              <w:rPr>
                <w:rFonts w:ascii="Times New Roman"/>
                <w:sz w:val="28"/>
              </w:rPr>
            </w:pPr>
          </w:p>
        </w:tc>
        <w:tc>
          <w:tcPr>
            <w:tcW w:w="9530" w:type="dxa"/>
            <w:tcBorders>
              <w:right w:val="nil"/>
            </w:tcBorders>
          </w:tcPr>
          <w:p>
            <w:pPr>
              <w:pStyle w:val="TableParagraph"/>
              <w:spacing w:line="232" w:lineRule="auto"/>
              <w:ind w:left="905" w:right="134" w:hanging="207"/>
              <w:rPr>
                <w:b/>
                <w:sz w:val="28"/>
              </w:rPr>
            </w:pPr>
            <w:r>
              <w:rPr>
                <w:b/>
                <w:sz w:val="28"/>
              </w:rPr>
              <w:t>Mult Co ADVSD works with a </w:t>
            </w:r>
            <w:r>
              <w:rPr>
                <w:b/>
                <w:spacing w:val="-3"/>
                <w:sz w:val="28"/>
              </w:rPr>
              <w:t>few vetted </w:t>
            </w:r>
            <w:r>
              <w:rPr>
                <w:b/>
                <w:sz w:val="28"/>
              </w:rPr>
              <w:t>counselors who </w:t>
            </w:r>
            <w:r>
              <w:rPr>
                <w:b/>
                <w:spacing w:val="-3"/>
                <w:sz w:val="28"/>
              </w:rPr>
              <w:t>have </w:t>
            </w:r>
            <w:r>
              <w:rPr>
                <w:b/>
                <w:sz w:val="28"/>
              </w:rPr>
              <w:t>agreed to </w:t>
            </w:r>
            <w:r>
              <w:rPr>
                <w:b/>
                <w:spacing w:val="-3"/>
                <w:sz w:val="28"/>
              </w:rPr>
              <w:t>take referrals </w:t>
            </w:r>
            <w:r>
              <w:rPr>
                <w:b/>
                <w:sz w:val="28"/>
              </w:rPr>
              <w:t>and invoice us for payment. An </w:t>
            </w:r>
            <w:r>
              <w:rPr>
                <w:b/>
                <w:spacing w:val="-3"/>
                <w:sz w:val="28"/>
              </w:rPr>
              <w:t>award/grant </w:t>
            </w:r>
            <w:r>
              <w:rPr>
                <w:b/>
                <w:sz w:val="28"/>
              </w:rPr>
              <w:t>is approved for the </w:t>
            </w:r>
            <w:r>
              <w:rPr>
                <w:b/>
                <w:spacing w:val="-2"/>
                <w:sz w:val="28"/>
              </w:rPr>
              <w:t>Family </w:t>
            </w:r>
            <w:r>
              <w:rPr>
                <w:b/>
                <w:sz w:val="28"/>
              </w:rPr>
              <w:t>Caregiver and the counselor that the </w:t>
            </w:r>
            <w:r>
              <w:rPr>
                <w:b/>
                <w:spacing w:val="-2"/>
                <w:sz w:val="28"/>
              </w:rPr>
              <w:t>Family </w:t>
            </w:r>
            <w:r>
              <w:rPr>
                <w:b/>
                <w:sz w:val="28"/>
              </w:rPr>
              <w:t>Caregiver selects is provided with a </w:t>
            </w:r>
            <w:r>
              <w:rPr>
                <w:b/>
                <w:spacing w:val="-3"/>
                <w:sz w:val="28"/>
              </w:rPr>
              <w:t>“guarantee </w:t>
            </w:r>
            <w:r>
              <w:rPr>
                <w:b/>
                <w:sz w:val="28"/>
              </w:rPr>
              <w:t>of payment” </w:t>
            </w:r>
            <w:r>
              <w:rPr>
                <w:b/>
                <w:spacing w:val="-2"/>
                <w:sz w:val="28"/>
              </w:rPr>
              <w:t>letter </w:t>
            </w:r>
            <w:r>
              <w:rPr>
                <w:b/>
                <w:sz w:val="28"/>
              </w:rPr>
              <w:t>and invoicing instructions. The </w:t>
            </w:r>
            <w:r>
              <w:rPr>
                <w:b/>
                <w:spacing w:val="-2"/>
                <w:sz w:val="28"/>
              </w:rPr>
              <w:t>Family </w:t>
            </w:r>
            <w:r>
              <w:rPr>
                <w:b/>
                <w:sz w:val="28"/>
              </w:rPr>
              <w:t>Caregiver can select one of the counselors that we</w:t>
            </w:r>
            <w:r>
              <w:rPr>
                <w:b/>
                <w:spacing w:val="-5"/>
                <w:sz w:val="28"/>
              </w:rPr>
              <w:t> </w:t>
            </w:r>
            <w:r>
              <w:rPr>
                <w:b/>
                <w:spacing w:val="-3"/>
                <w:sz w:val="28"/>
              </w:rPr>
              <w:t>have</w:t>
            </w:r>
            <w:r>
              <w:rPr>
                <w:b/>
                <w:spacing w:val="-4"/>
                <w:sz w:val="28"/>
              </w:rPr>
              <w:t> </w:t>
            </w:r>
            <w:r>
              <w:rPr>
                <w:b/>
                <w:sz w:val="28"/>
              </w:rPr>
              <w:t>this</w:t>
            </w:r>
            <w:r>
              <w:rPr>
                <w:b/>
                <w:spacing w:val="-5"/>
                <w:sz w:val="28"/>
              </w:rPr>
              <w:t> </w:t>
            </w:r>
            <w:r>
              <w:rPr>
                <w:b/>
                <w:sz w:val="28"/>
              </w:rPr>
              <w:t>relationship</w:t>
            </w:r>
            <w:r>
              <w:rPr>
                <w:b/>
                <w:spacing w:val="-4"/>
                <w:sz w:val="28"/>
              </w:rPr>
              <w:t> </w:t>
            </w:r>
            <w:r>
              <w:rPr>
                <w:b/>
                <w:sz w:val="28"/>
              </w:rPr>
              <w:t>with</w:t>
            </w:r>
            <w:r>
              <w:rPr>
                <w:b/>
                <w:spacing w:val="-4"/>
                <w:sz w:val="28"/>
              </w:rPr>
              <w:t> </w:t>
            </w:r>
            <w:r>
              <w:rPr>
                <w:b/>
                <w:sz w:val="28"/>
              </w:rPr>
              <w:t>or</w:t>
            </w:r>
            <w:r>
              <w:rPr>
                <w:b/>
                <w:spacing w:val="-5"/>
                <w:sz w:val="28"/>
              </w:rPr>
              <w:t> </w:t>
            </w:r>
            <w:r>
              <w:rPr>
                <w:b/>
                <w:sz w:val="28"/>
              </w:rPr>
              <w:t>they</w:t>
            </w:r>
            <w:r>
              <w:rPr>
                <w:b/>
                <w:spacing w:val="-4"/>
                <w:sz w:val="28"/>
              </w:rPr>
              <w:t> </w:t>
            </w:r>
            <w:r>
              <w:rPr>
                <w:b/>
                <w:sz w:val="28"/>
              </w:rPr>
              <w:t>can</w:t>
            </w:r>
            <w:r>
              <w:rPr>
                <w:b/>
                <w:spacing w:val="-4"/>
                <w:sz w:val="28"/>
              </w:rPr>
              <w:t> </w:t>
            </w:r>
            <w:r>
              <w:rPr>
                <w:b/>
                <w:sz w:val="28"/>
              </w:rPr>
              <w:t>select</w:t>
            </w:r>
            <w:r>
              <w:rPr>
                <w:b/>
                <w:spacing w:val="-5"/>
                <w:sz w:val="28"/>
              </w:rPr>
              <w:t> </w:t>
            </w:r>
            <w:r>
              <w:rPr>
                <w:b/>
                <w:sz w:val="28"/>
              </w:rPr>
              <w:t>their</w:t>
            </w:r>
            <w:r>
              <w:rPr>
                <w:b/>
                <w:spacing w:val="-4"/>
                <w:sz w:val="28"/>
              </w:rPr>
              <w:t> </w:t>
            </w:r>
            <w:r>
              <w:rPr>
                <w:b/>
                <w:sz w:val="28"/>
              </w:rPr>
              <w:t>own</w:t>
            </w:r>
            <w:r>
              <w:rPr>
                <w:b/>
                <w:spacing w:val="-4"/>
                <w:sz w:val="28"/>
              </w:rPr>
              <w:t> </w:t>
            </w:r>
            <w:r>
              <w:rPr>
                <w:b/>
                <w:sz w:val="28"/>
              </w:rPr>
              <w:t>and</w:t>
            </w:r>
            <w:r>
              <w:rPr>
                <w:b/>
                <w:spacing w:val="-5"/>
                <w:sz w:val="28"/>
              </w:rPr>
              <w:t> </w:t>
            </w:r>
            <w:r>
              <w:rPr>
                <w:b/>
                <w:sz w:val="28"/>
              </w:rPr>
              <w:t>find</w:t>
            </w:r>
            <w:r>
              <w:rPr>
                <w:b/>
                <w:spacing w:val="-4"/>
                <w:sz w:val="28"/>
              </w:rPr>
              <w:t> </w:t>
            </w:r>
            <w:r>
              <w:rPr>
                <w:b/>
                <w:sz w:val="28"/>
              </w:rPr>
              <w:t>out</w:t>
            </w:r>
            <w:r>
              <w:rPr>
                <w:b/>
                <w:spacing w:val="-5"/>
                <w:sz w:val="28"/>
              </w:rPr>
              <w:t> </w:t>
            </w:r>
            <w:r>
              <w:rPr>
                <w:b/>
                <w:sz w:val="28"/>
              </w:rPr>
              <w:t>if that counselor is qualified and will accept our </w:t>
            </w:r>
            <w:r>
              <w:rPr>
                <w:b/>
                <w:spacing w:val="-3"/>
                <w:sz w:val="28"/>
              </w:rPr>
              <w:t>guarantee </w:t>
            </w:r>
            <w:r>
              <w:rPr>
                <w:b/>
                <w:sz w:val="28"/>
              </w:rPr>
              <w:t>of</w:t>
            </w:r>
            <w:r>
              <w:rPr>
                <w:b/>
                <w:spacing w:val="-30"/>
                <w:sz w:val="28"/>
              </w:rPr>
              <w:t> </w:t>
            </w:r>
            <w:r>
              <w:rPr>
                <w:b/>
                <w:sz w:val="28"/>
              </w:rPr>
              <w:t>payment.</w:t>
            </w:r>
          </w:p>
          <w:p>
            <w:pPr>
              <w:pStyle w:val="TableParagraph"/>
              <w:spacing w:line="232" w:lineRule="auto"/>
              <w:ind w:left="905" w:right="185"/>
              <w:rPr>
                <w:rFonts w:ascii="Arial" w:hAnsi="Arial"/>
                <w:sz w:val="28"/>
              </w:rPr>
            </w:pPr>
            <w:r>
              <w:rPr>
                <w:b/>
                <w:sz w:val="28"/>
              </w:rPr>
              <w:t>This process of overseen by our FCSP Program Specialist/Coordinator</w:t>
            </w:r>
            <w:r>
              <w:rPr>
                <w:rFonts w:ascii="Arial" w:hAnsi="Arial"/>
                <w:b/>
                <w:sz w:val="28"/>
              </w:rPr>
              <w:t>   </w:t>
            </w:r>
            <w:r>
              <w:rPr>
                <w:rFonts w:ascii="Arial" w:hAnsi="Arial"/>
                <w:sz w:val="28"/>
              </w:rPr>
              <w:t>  </w:t>
            </w:r>
          </w:p>
        </w:tc>
      </w:tr>
      <w:tr>
        <w:trPr>
          <w:trHeight w:val="6450" w:hRule="atLeast"/>
        </w:trPr>
        <w:tc>
          <w:tcPr>
            <w:tcW w:w="3130" w:type="dxa"/>
            <w:tcBorders>
              <w:left w:val="nil"/>
            </w:tcBorders>
          </w:tcPr>
          <w:p>
            <w:pPr>
              <w:pStyle w:val="TableParagraph"/>
              <w:spacing w:before="7"/>
              <w:ind w:left="490"/>
              <w:rPr>
                <w:sz w:val="28"/>
              </w:rPr>
            </w:pPr>
            <w:r>
              <w:rPr>
                <w:sz w:val="28"/>
              </w:rPr>
              <w:t>b. Training (p. 4)</w:t>
            </w:r>
          </w:p>
        </w:tc>
        <w:tc>
          <w:tcPr>
            <w:tcW w:w="64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38"/>
              </w:rPr>
            </w:pPr>
          </w:p>
          <w:p>
            <w:pPr>
              <w:pStyle w:val="TableParagraph"/>
              <w:spacing w:line="328" w:lineRule="exact"/>
              <w:ind w:left="95" w:right="75"/>
              <w:jc w:val="center"/>
              <w:rPr>
                <w:b/>
                <w:sz w:val="28"/>
              </w:rPr>
            </w:pPr>
            <w:r>
              <w:rPr>
                <w:b/>
                <w:sz w:val="28"/>
              </w:rPr>
              <w:t>Yes</w:t>
            </w:r>
          </w:p>
          <w:p>
            <w:pPr>
              <w:pStyle w:val="TableParagraph"/>
              <w:spacing w:line="447" w:lineRule="exact"/>
              <w:ind w:left="20"/>
              <w:jc w:val="center"/>
              <w:rPr>
                <w:rFonts w:ascii="MS Gothic"/>
                <w:sz w:val="36"/>
              </w:rPr>
            </w:pPr>
            <w:r>
              <w:rPr>
                <w:rFonts w:ascii="MS Gothic"/>
                <w:sz w:val="36"/>
              </w:rPr>
              <w:t>x</w:t>
            </w:r>
          </w:p>
        </w:tc>
        <w:tc>
          <w:tcPr>
            <w:tcW w:w="72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38"/>
              </w:rPr>
            </w:pPr>
          </w:p>
          <w:p>
            <w:pPr>
              <w:pStyle w:val="TableParagraph"/>
              <w:spacing w:line="328" w:lineRule="exact"/>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232" w:lineRule="auto" w:before="15"/>
              <w:ind w:left="110" w:right="185"/>
              <w:rPr>
                <w:sz w:val="28"/>
              </w:rPr>
            </w:pPr>
            <w:r>
              <w:rPr>
                <w:sz w:val="28"/>
              </w:rPr>
              <w:t>Provides caregivers with instruction to improve knowledge and performance of specific skills relating to caregiving. If yes, please indicate what training is offered (</w:t>
            </w:r>
            <w:r>
              <w:rPr>
                <w:i/>
                <w:sz w:val="28"/>
              </w:rPr>
              <w:t>check all that apply</w:t>
            </w:r>
            <w:r>
              <w:rPr>
                <w:sz w:val="28"/>
              </w:rPr>
              <w:t>):</w:t>
            </w:r>
          </w:p>
          <w:p>
            <w:pPr>
              <w:pStyle w:val="TableParagraph"/>
              <w:spacing w:line="419" w:lineRule="exact"/>
              <w:ind w:left="635"/>
              <w:rPr>
                <w:sz w:val="28"/>
              </w:rPr>
            </w:pPr>
            <w:r>
              <w:rPr>
                <w:rFonts w:ascii="MS Gothic"/>
                <w:sz w:val="36"/>
              </w:rPr>
              <w:t>x</w:t>
            </w:r>
            <w:r>
              <w:rPr>
                <w:rFonts w:ascii="MS Gothic"/>
                <w:spacing w:val="-113"/>
                <w:sz w:val="36"/>
              </w:rPr>
              <w:t> </w:t>
            </w:r>
            <w:r>
              <w:rPr>
                <w:sz w:val="28"/>
              </w:rPr>
              <w:t>Powerful </w:t>
            </w:r>
            <w:r>
              <w:rPr>
                <w:spacing w:val="-6"/>
                <w:sz w:val="28"/>
              </w:rPr>
              <w:t>Tools </w:t>
            </w:r>
            <w:r>
              <w:rPr>
                <w:spacing w:val="-3"/>
                <w:sz w:val="28"/>
              </w:rPr>
              <w:t>for </w:t>
            </w:r>
            <w:r>
              <w:rPr>
                <w:sz w:val="28"/>
              </w:rPr>
              <w:t>Caregivers</w:t>
            </w:r>
          </w:p>
          <w:p>
            <w:pPr>
              <w:pStyle w:val="TableParagraph"/>
              <w:spacing w:line="435" w:lineRule="exact"/>
              <w:ind w:left="635"/>
              <w:rPr>
                <w:sz w:val="28"/>
              </w:rPr>
            </w:pPr>
            <w:r>
              <w:rPr>
                <w:rFonts w:ascii="MS Gothic"/>
                <w:sz w:val="36"/>
              </w:rPr>
              <w:t>x</w:t>
            </w:r>
            <w:r>
              <w:rPr>
                <w:rFonts w:ascii="MS Gothic"/>
                <w:spacing w:val="-119"/>
                <w:sz w:val="36"/>
              </w:rPr>
              <w:t> </w:t>
            </w:r>
            <w:r>
              <w:rPr>
                <w:sz w:val="28"/>
              </w:rPr>
              <w:t>Savvy Caregiver</w:t>
            </w:r>
          </w:p>
          <w:p>
            <w:pPr>
              <w:pStyle w:val="TableParagraph"/>
              <w:numPr>
                <w:ilvl w:val="0"/>
                <w:numId w:val="2"/>
              </w:numPr>
              <w:tabs>
                <w:tab w:pos="1122" w:val="left" w:leader="none"/>
              </w:tabs>
              <w:spacing w:line="435" w:lineRule="exact" w:before="0" w:after="0"/>
              <w:ind w:left="1121" w:right="0" w:hanging="486"/>
              <w:jc w:val="left"/>
              <w:rPr>
                <w:sz w:val="28"/>
              </w:rPr>
            </w:pPr>
            <w:r>
              <w:rPr>
                <w:sz w:val="28"/>
              </w:rPr>
              <w:t>REACH</w:t>
            </w:r>
          </w:p>
          <w:p>
            <w:pPr>
              <w:pStyle w:val="TableParagraph"/>
              <w:spacing w:line="435" w:lineRule="exact"/>
              <w:ind w:left="635"/>
              <w:rPr>
                <w:sz w:val="28"/>
              </w:rPr>
            </w:pPr>
            <w:r>
              <w:rPr>
                <w:rFonts w:ascii="MS Gothic"/>
                <w:sz w:val="36"/>
              </w:rPr>
              <w:t>x</w:t>
            </w:r>
            <w:r>
              <w:rPr>
                <w:rFonts w:ascii="MS Gothic"/>
                <w:spacing w:val="-117"/>
                <w:sz w:val="36"/>
              </w:rPr>
              <w:t> </w:t>
            </w:r>
            <w:r>
              <w:rPr>
                <w:spacing w:val="-5"/>
                <w:sz w:val="28"/>
              </w:rPr>
              <w:t>STAR-C</w:t>
            </w:r>
          </w:p>
          <w:p>
            <w:pPr>
              <w:pStyle w:val="TableParagraph"/>
              <w:spacing w:line="448" w:lineRule="exact"/>
              <w:ind w:left="635"/>
              <w:rPr>
                <w:rFonts w:ascii="Arial" w:hAnsi="Arial"/>
                <w:sz w:val="28"/>
              </w:rPr>
            </w:pPr>
            <w:r>
              <w:rPr>
                <w:rFonts w:ascii="MS Gothic" w:hAnsi="MS Gothic"/>
                <w:sz w:val="36"/>
              </w:rPr>
              <w:t>x</w:t>
            </w:r>
            <w:r>
              <w:rPr>
                <w:rFonts w:ascii="MS Gothic" w:hAnsi="MS Gothic"/>
                <w:spacing w:val="-124"/>
                <w:sz w:val="36"/>
              </w:rPr>
              <w:t> </w:t>
            </w:r>
            <w:r>
              <w:rPr>
                <w:sz w:val="28"/>
              </w:rPr>
              <w:t>Other training, please explain: </w:t>
            </w:r>
            <w:r>
              <w:rPr>
                <w:rFonts w:ascii="Arial" w:hAnsi="Arial"/>
                <w:sz w:val="28"/>
              </w:rPr>
              <w:t>     </w:t>
            </w:r>
          </w:p>
          <w:p>
            <w:pPr>
              <w:pStyle w:val="TableParagraph"/>
              <w:spacing w:line="232" w:lineRule="auto" w:before="328"/>
              <w:ind w:left="110" w:right="89"/>
              <w:rPr>
                <w:sz w:val="28"/>
              </w:rPr>
            </w:pPr>
            <w:r>
              <w:rPr>
                <w:sz w:val="28"/>
              </w:rPr>
              <w:t>Please indicate who provides training (AAA </w:t>
            </w:r>
            <w:r>
              <w:rPr>
                <w:spacing w:val="-3"/>
                <w:sz w:val="28"/>
              </w:rPr>
              <w:t>staff </w:t>
            </w:r>
            <w:r>
              <w:rPr>
                <w:sz w:val="28"/>
              </w:rPr>
              <w:t>or community partners), </w:t>
            </w:r>
            <w:r>
              <w:rPr>
                <w:spacing w:val="-3"/>
                <w:sz w:val="28"/>
              </w:rPr>
              <w:t>targeted </w:t>
            </w:r>
            <w:r>
              <w:rPr>
                <w:sz w:val="28"/>
              </w:rPr>
              <w:t>audiences </w:t>
            </w:r>
            <w:r>
              <w:rPr>
                <w:spacing w:val="-3"/>
                <w:sz w:val="28"/>
              </w:rPr>
              <w:t>for </w:t>
            </w:r>
            <w:r>
              <w:rPr>
                <w:sz w:val="28"/>
              </w:rPr>
              <w:t>training and </w:t>
            </w:r>
            <w:r>
              <w:rPr>
                <w:spacing w:val="-3"/>
                <w:sz w:val="28"/>
              </w:rPr>
              <w:t>any </w:t>
            </w:r>
            <w:r>
              <w:rPr>
                <w:sz w:val="28"/>
              </w:rPr>
              <w:t>further information to explain the activity provided:</w:t>
            </w:r>
          </w:p>
          <w:p>
            <w:pPr>
              <w:pStyle w:val="TableParagraph"/>
              <w:spacing w:line="232" w:lineRule="auto"/>
              <w:ind w:left="110" w:right="185"/>
              <w:rPr>
                <w:b/>
                <w:sz w:val="28"/>
              </w:rPr>
            </w:pPr>
            <w:r>
              <w:rPr>
                <w:b/>
                <w:sz w:val="28"/>
              </w:rPr>
              <w:t>Several of our community partners are trained to offer Savvy Caregiver, Star C and Powerful Tools for caregivers. The new coordinator of the FCSP program in Multnomah county is pursuing becoming a trainer.</w:t>
            </w:r>
          </w:p>
          <w:p>
            <w:pPr>
              <w:pStyle w:val="TableParagraph"/>
              <w:spacing w:line="313" w:lineRule="exact"/>
              <w:ind w:left="110"/>
              <w:rPr>
                <w:rFonts w:ascii="Arial" w:hAnsi="Arial"/>
                <w:sz w:val="28"/>
              </w:rPr>
            </w:pPr>
            <w:r>
              <w:rPr>
                <w:rFonts w:ascii="Arial" w:hAnsi="Arial"/>
                <w:sz w:val="28"/>
              </w:rPr>
              <w:t>     </w:t>
            </w:r>
          </w:p>
          <w:p>
            <w:pPr>
              <w:pStyle w:val="TableParagraph"/>
              <w:rPr>
                <w:i/>
                <w:sz w:val="27"/>
              </w:rPr>
            </w:pPr>
          </w:p>
          <w:p>
            <w:pPr>
              <w:pStyle w:val="TableParagraph"/>
              <w:spacing w:line="288" w:lineRule="exact"/>
              <w:ind w:left="95"/>
              <w:rPr>
                <w:sz w:val="28"/>
              </w:rPr>
            </w:pPr>
            <w:r>
              <w:rPr>
                <w:sz w:val="28"/>
              </w:rPr>
              <w:t>Please indicate trainings specifically related to RAPP:</w:t>
            </w:r>
          </w:p>
        </w:tc>
      </w:tr>
    </w:tbl>
    <w:p>
      <w:pPr>
        <w:spacing w:after="0" w:line="288" w:lineRule="exact"/>
        <w:rPr>
          <w:sz w:val="28"/>
        </w:rPr>
        <w:sectPr>
          <w:pgSz w:w="15840" w:h="12240" w:orient="landscape"/>
          <w:pgMar w:header="0" w:footer="672" w:top="720" w:bottom="860" w:left="600" w:right="920"/>
        </w:sect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30"/>
        <w:gridCol w:w="640"/>
        <w:gridCol w:w="720"/>
        <w:gridCol w:w="9530"/>
      </w:tblGrid>
      <w:tr>
        <w:trPr>
          <w:trHeight w:val="1630" w:hRule="atLeast"/>
        </w:trPr>
        <w:tc>
          <w:tcPr>
            <w:tcW w:w="3130" w:type="dxa"/>
            <w:tcBorders>
              <w:left w:val="nil"/>
            </w:tcBorders>
          </w:tcPr>
          <w:p>
            <w:pPr>
              <w:pStyle w:val="TableParagraph"/>
              <w:rPr>
                <w:rFonts w:ascii="Times New Roman"/>
                <w:sz w:val="28"/>
              </w:rPr>
            </w:pPr>
          </w:p>
        </w:tc>
        <w:tc>
          <w:tcPr>
            <w:tcW w:w="640" w:type="dxa"/>
          </w:tcPr>
          <w:p>
            <w:pPr>
              <w:pStyle w:val="TableParagraph"/>
              <w:rPr>
                <w:rFonts w:ascii="Times New Roman"/>
                <w:sz w:val="28"/>
              </w:rPr>
            </w:pPr>
          </w:p>
        </w:tc>
        <w:tc>
          <w:tcPr>
            <w:tcW w:w="720" w:type="dxa"/>
          </w:tcPr>
          <w:p>
            <w:pPr>
              <w:pStyle w:val="TableParagraph"/>
              <w:rPr>
                <w:rFonts w:ascii="Times New Roman"/>
                <w:sz w:val="28"/>
              </w:rPr>
            </w:pPr>
          </w:p>
        </w:tc>
        <w:tc>
          <w:tcPr>
            <w:tcW w:w="9530" w:type="dxa"/>
            <w:tcBorders>
              <w:right w:val="nil"/>
            </w:tcBorders>
          </w:tcPr>
          <w:p>
            <w:pPr>
              <w:pStyle w:val="TableParagraph"/>
              <w:spacing w:line="232" w:lineRule="auto"/>
              <w:ind w:left="110" w:right="185" w:firstLine="48"/>
              <w:rPr>
                <w:b/>
                <w:sz w:val="28"/>
              </w:rPr>
            </w:pPr>
            <w:r>
              <w:rPr>
                <w:b/>
                <w:sz w:val="28"/>
              </w:rPr>
              <w:t>Nothing this last year specific to RAPP but currently coordinating an upcoming Rapp learning series in conjunction with Clackamas and Washington counties for spring of 2022.</w:t>
            </w:r>
          </w:p>
          <w:p>
            <w:pPr>
              <w:pStyle w:val="TableParagraph"/>
              <w:spacing w:line="313" w:lineRule="exact"/>
              <w:ind w:left="95"/>
              <w:rPr>
                <w:rFonts w:ascii="Arial" w:hAnsi="Arial"/>
                <w:sz w:val="28"/>
              </w:rPr>
            </w:pPr>
            <w:r>
              <w:rPr>
                <w:rFonts w:ascii="Arial" w:hAnsi="Arial"/>
                <w:sz w:val="28"/>
              </w:rPr>
              <w:t>     </w:t>
            </w:r>
          </w:p>
        </w:tc>
      </w:tr>
      <w:tr>
        <w:trPr>
          <w:trHeight w:val="4050" w:hRule="atLeast"/>
        </w:trPr>
        <w:tc>
          <w:tcPr>
            <w:tcW w:w="3130" w:type="dxa"/>
            <w:tcBorders>
              <w:left w:val="nil"/>
            </w:tcBorders>
          </w:tcPr>
          <w:p>
            <w:pPr>
              <w:pStyle w:val="TableParagraph"/>
              <w:spacing w:line="232" w:lineRule="auto" w:before="5"/>
              <w:ind w:left="850" w:hanging="360"/>
              <w:rPr>
                <w:sz w:val="28"/>
              </w:rPr>
            </w:pPr>
            <w:r>
              <w:rPr>
                <w:sz w:val="28"/>
              </w:rPr>
              <w:t>c. Case Management (p. 4)</w:t>
            </w:r>
          </w:p>
        </w:tc>
        <w:tc>
          <w:tcPr>
            <w:tcW w:w="640" w:type="dxa"/>
          </w:tcPr>
          <w:p>
            <w:pPr>
              <w:pStyle w:val="TableParagraph"/>
              <w:spacing w:line="325" w:lineRule="exact"/>
              <w:ind w:left="95" w:right="75"/>
              <w:jc w:val="center"/>
              <w:rPr>
                <w:b/>
                <w:sz w:val="28"/>
              </w:rPr>
            </w:pPr>
            <w:r>
              <w:rPr>
                <w:b/>
                <w:sz w:val="28"/>
              </w:rPr>
              <w:t>Yes</w:t>
            </w:r>
          </w:p>
          <w:p>
            <w:pPr>
              <w:pStyle w:val="TableParagraph"/>
              <w:spacing w:line="447" w:lineRule="exact"/>
              <w:ind w:left="20"/>
              <w:jc w:val="center"/>
              <w:rPr>
                <w:rFonts w:ascii="MS Gothic"/>
                <w:sz w:val="36"/>
              </w:rPr>
            </w:pPr>
            <w:r>
              <w:rPr>
                <w:rFonts w:ascii="MS Gothic"/>
                <w:sz w:val="36"/>
              </w:rPr>
              <w:t>x</w:t>
            </w:r>
          </w:p>
        </w:tc>
        <w:tc>
          <w:tcPr>
            <w:tcW w:w="720" w:type="dxa"/>
          </w:tcPr>
          <w:p>
            <w:pPr>
              <w:pStyle w:val="TableParagraph"/>
              <w:spacing w:line="325" w:lineRule="exact"/>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232" w:lineRule="auto" w:before="5"/>
              <w:ind w:left="110" w:right="185"/>
              <w:rPr>
                <w:sz w:val="28"/>
              </w:rPr>
            </w:pPr>
            <w:r>
              <w:rPr>
                <w:sz w:val="28"/>
              </w:rPr>
              <w:t>A Case Manager is a trained or experienced individual who delivers services and coordination at the direction of the caregiver. Please list below who receives services your Case Manager provides at the directive of caregivers.</w:t>
            </w:r>
          </w:p>
          <w:p>
            <w:pPr>
              <w:pStyle w:val="TableParagraph"/>
              <w:spacing w:line="427" w:lineRule="exact"/>
              <w:ind w:left="635"/>
              <w:rPr>
                <w:sz w:val="28"/>
              </w:rPr>
            </w:pPr>
            <w:r>
              <w:rPr>
                <w:rFonts w:ascii="MS Gothic"/>
                <w:sz w:val="36"/>
              </w:rPr>
              <w:t>x</w:t>
            </w:r>
            <w:r>
              <w:rPr>
                <w:rFonts w:ascii="MS Gothic"/>
                <w:spacing w:val="-153"/>
                <w:sz w:val="36"/>
              </w:rPr>
              <w:t> </w:t>
            </w:r>
            <w:r>
              <w:rPr>
                <w:sz w:val="28"/>
              </w:rPr>
              <w:t>A family caregiver who is 18 </w:t>
            </w:r>
            <w:r>
              <w:rPr>
                <w:spacing w:val="-3"/>
                <w:sz w:val="28"/>
              </w:rPr>
              <w:t>years </w:t>
            </w:r>
            <w:r>
              <w:rPr>
                <w:sz w:val="28"/>
              </w:rPr>
              <w:t>or older caring </w:t>
            </w:r>
            <w:r>
              <w:rPr>
                <w:spacing w:val="-3"/>
                <w:sz w:val="28"/>
              </w:rPr>
              <w:t>for </w:t>
            </w:r>
            <w:r>
              <w:rPr>
                <w:sz w:val="28"/>
              </w:rPr>
              <w:t>a person 60 </w:t>
            </w:r>
            <w:r>
              <w:rPr>
                <w:spacing w:val="-3"/>
                <w:sz w:val="28"/>
              </w:rPr>
              <w:t>years </w:t>
            </w:r>
            <w:r>
              <w:rPr>
                <w:sz w:val="28"/>
              </w:rPr>
              <w:t>of</w:t>
            </w:r>
          </w:p>
          <w:p>
            <w:pPr>
              <w:pStyle w:val="TableParagraph"/>
              <w:spacing w:line="232" w:lineRule="auto" w:before="3"/>
              <w:ind w:left="905" w:right="185"/>
              <w:rPr>
                <w:sz w:val="28"/>
              </w:rPr>
            </w:pPr>
            <w:r>
              <w:rPr>
                <w:sz w:val="28"/>
              </w:rPr>
              <w:t>age or older; or a person with Alzheimer’s disease or other dementia of any age.</w:t>
            </w:r>
          </w:p>
          <w:p>
            <w:pPr>
              <w:pStyle w:val="TableParagraph"/>
              <w:tabs>
                <w:tab w:pos="1349" w:val="left" w:leader="none"/>
              </w:tabs>
              <w:spacing w:line="232" w:lineRule="auto"/>
              <w:ind w:left="905" w:right="149" w:hanging="270"/>
              <w:rPr>
                <w:sz w:val="28"/>
              </w:rPr>
            </w:pPr>
            <w:r>
              <w:rPr>
                <w:sz w:val="28"/>
              </w:rPr>
              <w:t>X</w:t>
              <w:tab/>
              <w:tab/>
              <w:t>A</w:t>
            </w:r>
            <w:r>
              <w:rPr>
                <w:spacing w:val="-6"/>
                <w:sz w:val="28"/>
              </w:rPr>
              <w:t> </w:t>
            </w:r>
            <w:r>
              <w:rPr>
                <w:sz w:val="28"/>
              </w:rPr>
              <w:t>parent</w:t>
            </w:r>
            <w:r>
              <w:rPr>
                <w:spacing w:val="-6"/>
                <w:sz w:val="28"/>
              </w:rPr>
              <w:t> </w:t>
            </w:r>
            <w:r>
              <w:rPr>
                <w:sz w:val="28"/>
              </w:rPr>
              <w:t>or</w:t>
            </w:r>
            <w:r>
              <w:rPr>
                <w:spacing w:val="-5"/>
                <w:sz w:val="28"/>
              </w:rPr>
              <w:t> </w:t>
            </w:r>
            <w:r>
              <w:rPr>
                <w:sz w:val="28"/>
              </w:rPr>
              <w:t>relative</w:t>
            </w:r>
            <w:r>
              <w:rPr>
                <w:spacing w:val="-6"/>
                <w:sz w:val="28"/>
              </w:rPr>
              <w:t> </w:t>
            </w:r>
            <w:r>
              <w:rPr>
                <w:sz w:val="28"/>
              </w:rPr>
              <w:t>caregiver</w:t>
            </w:r>
            <w:r>
              <w:rPr>
                <w:spacing w:val="-5"/>
                <w:sz w:val="28"/>
              </w:rPr>
              <w:t> </w:t>
            </w:r>
            <w:r>
              <w:rPr>
                <w:sz w:val="28"/>
              </w:rPr>
              <w:t>age</w:t>
            </w:r>
            <w:r>
              <w:rPr>
                <w:spacing w:val="-6"/>
                <w:sz w:val="28"/>
              </w:rPr>
              <w:t> </w:t>
            </w:r>
            <w:r>
              <w:rPr>
                <w:sz w:val="28"/>
              </w:rPr>
              <w:t>55</w:t>
            </w:r>
            <w:r>
              <w:rPr>
                <w:spacing w:val="-5"/>
                <w:sz w:val="28"/>
              </w:rPr>
              <w:t> </w:t>
            </w:r>
            <w:r>
              <w:rPr>
                <w:sz w:val="28"/>
              </w:rPr>
              <w:t>or</w:t>
            </w:r>
            <w:r>
              <w:rPr>
                <w:spacing w:val="-6"/>
                <w:sz w:val="28"/>
              </w:rPr>
              <w:t> </w:t>
            </w:r>
            <w:r>
              <w:rPr>
                <w:sz w:val="28"/>
              </w:rPr>
              <w:t>older</w:t>
            </w:r>
            <w:r>
              <w:rPr>
                <w:spacing w:val="-5"/>
                <w:sz w:val="28"/>
              </w:rPr>
              <w:t> </w:t>
            </w:r>
            <w:r>
              <w:rPr>
                <w:sz w:val="28"/>
              </w:rPr>
              <w:t>who</w:t>
            </w:r>
            <w:r>
              <w:rPr>
                <w:spacing w:val="-6"/>
                <w:sz w:val="28"/>
              </w:rPr>
              <w:t> </w:t>
            </w:r>
            <w:r>
              <w:rPr>
                <w:sz w:val="28"/>
              </w:rPr>
              <w:t>lives</w:t>
            </w:r>
            <w:r>
              <w:rPr>
                <w:spacing w:val="-5"/>
                <w:sz w:val="28"/>
              </w:rPr>
              <w:t> </w:t>
            </w:r>
            <w:r>
              <w:rPr>
                <w:sz w:val="28"/>
              </w:rPr>
              <w:t>with,</w:t>
            </w:r>
            <w:r>
              <w:rPr>
                <w:spacing w:val="-6"/>
                <w:sz w:val="28"/>
              </w:rPr>
              <w:t> </w:t>
            </w:r>
            <w:r>
              <w:rPr>
                <w:sz w:val="28"/>
              </w:rPr>
              <w:t>and</w:t>
            </w:r>
            <w:r>
              <w:rPr>
                <w:spacing w:val="-5"/>
                <w:sz w:val="28"/>
              </w:rPr>
              <w:t> </w:t>
            </w:r>
            <w:r>
              <w:rPr>
                <w:sz w:val="28"/>
              </w:rPr>
              <w:t>is</w:t>
            </w:r>
            <w:r>
              <w:rPr>
                <w:spacing w:val="-6"/>
                <w:sz w:val="28"/>
              </w:rPr>
              <w:t> </w:t>
            </w:r>
            <w:r>
              <w:rPr>
                <w:sz w:val="28"/>
              </w:rPr>
              <w:t>the primary caregiver </w:t>
            </w:r>
            <w:r>
              <w:rPr>
                <w:spacing w:val="-8"/>
                <w:sz w:val="28"/>
              </w:rPr>
              <w:t>for, </w:t>
            </w:r>
            <w:r>
              <w:rPr>
                <w:sz w:val="28"/>
              </w:rPr>
              <w:t>an individual with disabilities age 18 or</w:t>
            </w:r>
            <w:r>
              <w:rPr>
                <w:spacing w:val="-21"/>
                <w:sz w:val="28"/>
              </w:rPr>
              <w:t> </w:t>
            </w:r>
            <w:r>
              <w:rPr>
                <w:spacing w:val="-6"/>
                <w:sz w:val="28"/>
              </w:rPr>
              <w:t>older.</w:t>
            </w:r>
          </w:p>
          <w:p>
            <w:pPr>
              <w:pStyle w:val="TableParagraph"/>
              <w:tabs>
                <w:tab w:pos="1286" w:val="left" w:leader="none"/>
              </w:tabs>
              <w:spacing w:line="232" w:lineRule="auto"/>
              <w:ind w:left="905" w:right="391" w:hanging="270"/>
              <w:rPr>
                <w:sz w:val="28"/>
              </w:rPr>
            </w:pPr>
            <w:r>
              <w:rPr>
                <w:sz w:val="28"/>
              </w:rPr>
              <w:t>X</w:t>
              <w:tab/>
              <w:tab/>
              <w:t>An</w:t>
            </w:r>
            <w:r>
              <w:rPr>
                <w:spacing w:val="-6"/>
                <w:sz w:val="28"/>
              </w:rPr>
              <w:t> </w:t>
            </w:r>
            <w:r>
              <w:rPr>
                <w:sz w:val="28"/>
              </w:rPr>
              <w:t>older</w:t>
            </w:r>
            <w:r>
              <w:rPr>
                <w:spacing w:val="-6"/>
                <w:sz w:val="28"/>
              </w:rPr>
              <w:t> </w:t>
            </w:r>
            <w:r>
              <w:rPr>
                <w:sz w:val="28"/>
              </w:rPr>
              <w:t>relative</w:t>
            </w:r>
            <w:r>
              <w:rPr>
                <w:spacing w:val="-5"/>
                <w:sz w:val="28"/>
              </w:rPr>
              <w:t> </w:t>
            </w:r>
            <w:r>
              <w:rPr>
                <w:sz w:val="28"/>
              </w:rPr>
              <w:t>caregiver</w:t>
            </w:r>
            <w:r>
              <w:rPr>
                <w:spacing w:val="-6"/>
                <w:sz w:val="28"/>
              </w:rPr>
              <w:t> </w:t>
            </w:r>
            <w:r>
              <w:rPr>
                <w:sz w:val="28"/>
              </w:rPr>
              <w:t>(other</w:t>
            </w:r>
            <w:r>
              <w:rPr>
                <w:spacing w:val="-6"/>
                <w:sz w:val="28"/>
              </w:rPr>
              <w:t> </w:t>
            </w:r>
            <w:r>
              <w:rPr>
                <w:sz w:val="28"/>
              </w:rPr>
              <w:t>than</w:t>
            </w:r>
            <w:r>
              <w:rPr>
                <w:spacing w:val="-5"/>
                <w:sz w:val="28"/>
              </w:rPr>
              <w:t> </w:t>
            </w:r>
            <w:r>
              <w:rPr>
                <w:sz w:val="28"/>
              </w:rPr>
              <w:t>a</w:t>
            </w:r>
            <w:r>
              <w:rPr>
                <w:spacing w:val="-6"/>
                <w:sz w:val="28"/>
              </w:rPr>
              <w:t> </w:t>
            </w:r>
            <w:r>
              <w:rPr>
                <w:sz w:val="28"/>
              </w:rPr>
              <w:t>parent</w:t>
            </w:r>
            <w:r>
              <w:rPr>
                <w:spacing w:val="-6"/>
                <w:sz w:val="28"/>
              </w:rPr>
              <w:t> </w:t>
            </w:r>
            <w:r>
              <w:rPr>
                <w:sz w:val="28"/>
              </w:rPr>
              <w:t>)</w:t>
            </w:r>
            <w:r>
              <w:rPr>
                <w:spacing w:val="-5"/>
                <w:sz w:val="28"/>
              </w:rPr>
              <w:t> </w:t>
            </w:r>
            <w:r>
              <w:rPr>
                <w:sz w:val="28"/>
              </w:rPr>
              <w:t>age</w:t>
            </w:r>
            <w:r>
              <w:rPr>
                <w:spacing w:val="-6"/>
                <w:sz w:val="28"/>
              </w:rPr>
              <w:t> </w:t>
            </w:r>
            <w:r>
              <w:rPr>
                <w:sz w:val="28"/>
              </w:rPr>
              <w:t>55</w:t>
            </w:r>
            <w:r>
              <w:rPr>
                <w:spacing w:val="-6"/>
                <w:sz w:val="28"/>
              </w:rPr>
              <w:t> </w:t>
            </w:r>
            <w:r>
              <w:rPr>
                <w:sz w:val="28"/>
              </w:rPr>
              <w:t>or</w:t>
            </w:r>
            <w:r>
              <w:rPr>
                <w:spacing w:val="-5"/>
                <w:sz w:val="28"/>
              </w:rPr>
              <w:t> </w:t>
            </w:r>
            <w:r>
              <w:rPr>
                <w:sz w:val="28"/>
              </w:rPr>
              <w:t>older</w:t>
            </w:r>
            <w:r>
              <w:rPr>
                <w:spacing w:val="-6"/>
                <w:sz w:val="28"/>
              </w:rPr>
              <w:t> </w:t>
            </w:r>
            <w:r>
              <w:rPr>
                <w:sz w:val="28"/>
              </w:rPr>
              <w:t>who lives with and is the primary caregiver </w:t>
            </w:r>
            <w:r>
              <w:rPr>
                <w:spacing w:val="-3"/>
                <w:sz w:val="28"/>
              </w:rPr>
              <w:t>for </w:t>
            </w:r>
            <w:r>
              <w:rPr>
                <w:sz w:val="28"/>
              </w:rPr>
              <w:t>a child age 18 or</w:t>
            </w:r>
            <w:r>
              <w:rPr>
                <w:spacing w:val="-34"/>
                <w:sz w:val="28"/>
              </w:rPr>
              <w:t> </w:t>
            </w:r>
            <w:r>
              <w:rPr>
                <w:spacing w:val="-5"/>
                <w:sz w:val="28"/>
              </w:rPr>
              <w:t>younger.</w:t>
            </w:r>
          </w:p>
          <w:p>
            <w:pPr>
              <w:pStyle w:val="TableParagraph"/>
              <w:spacing w:line="331" w:lineRule="exact"/>
              <w:ind w:left="761"/>
              <w:rPr>
                <w:rFonts w:ascii="Arial" w:hAnsi="Arial"/>
                <w:sz w:val="28"/>
              </w:rPr>
            </w:pPr>
            <w:r>
              <w:rPr>
                <w:sz w:val="28"/>
              </w:rPr>
              <w:t>Other, please explain: </w:t>
            </w:r>
            <w:r>
              <w:rPr>
                <w:rFonts w:ascii="Arial" w:hAnsi="Arial"/>
                <w:sz w:val="28"/>
              </w:rPr>
              <w:t>     </w:t>
            </w:r>
          </w:p>
        </w:tc>
      </w:tr>
      <w:tr>
        <w:trPr>
          <w:trHeight w:val="4689" w:hRule="atLeast"/>
        </w:trPr>
        <w:tc>
          <w:tcPr>
            <w:tcW w:w="3130" w:type="dxa"/>
            <w:tcBorders>
              <w:left w:val="nil"/>
            </w:tcBorders>
          </w:tcPr>
          <w:p>
            <w:pPr>
              <w:pStyle w:val="TableParagraph"/>
              <w:spacing w:line="339" w:lineRule="exact"/>
              <w:ind w:left="490"/>
              <w:rPr>
                <w:sz w:val="28"/>
              </w:rPr>
            </w:pPr>
            <w:r>
              <w:rPr>
                <w:sz w:val="28"/>
              </w:rPr>
              <w:t>d. Respite care (p. 5)</w:t>
            </w:r>
          </w:p>
        </w:tc>
        <w:tc>
          <w:tcPr>
            <w:tcW w:w="640" w:type="dxa"/>
          </w:tcPr>
          <w:p>
            <w:pPr>
              <w:pStyle w:val="TableParagraph"/>
              <w:spacing w:line="325" w:lineRule="exact"/>
              <w:ind w:left="95" w:right="75"/>
              <w:jc w:val="center"/>
              <w:rPr>
                <w:b/>
                <w:sz w:val="28"/>
              </w:rPr>
            </w:pPr>
            <w:r>
              <w:rPr>
                <w:b/>
                <w:sz w:val="28"/>
              </w:rPr>
              <w:t>Yes</w:t>
            </w:r>
          </w:p>
          <w:p>
            <w:pPr>
              <w:pStyle w:val="TableParagraph"/>
              <w:spacing w:line="447" w:lineRule="exact"/>
              <w:ind w:left="20"/>
              <w:jc w:val="center"/>
              <w:rPr>
                <w:rFonts w:ascii="MS Gothic"/>
                <w:sz w:val="36"/>
              </w:rPr>
            </w:pPr>
            <w:r>
              <w:rPr>
                <w:rFonts w:ascii="MS Gothic"/>
                <w:sz w:val="36"/>
              </w:rPr>
              <w:t>x</w:t>
            </w:r>
          </w:p>
        </w:tc>
        <w:tc>
          <w:tcPr>
            <w:tcW w:w="720" w:type="dxa"/>
          </w:tcPr>
          <w:p>
            <w:pPr>
              <w:pStyle w:val="TableParagraph"/>
              <w:spacing w:line="325" w:lineRule="exact"/>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325" w:lineRule="exact"/>
              <w:ind w:left="110"/>
              <w:rPr>
                <w:sz w:val="28"/>
              </w:rPr>
            </w:pPr>
            <w:r>
              <w:rPr>
                <w:sz w:val="28"/>
              </w:rPr>
              <w:t>If yes, please provide additional information (</w:t>
            </w:r>
            <w:r>
              <w:rPr>
                <w:i/>
                <w:sz w:val="28"/>
              </w:rPr>
              <w:t>check all that apply</w:t>
            </w:r>
            <w:r>
              <w:rPr>
                <w:sz w:val="28"/>
              </w:rPr>
              <w:t>):</w:t>
            </w:r>
          </w:p>
          <w:p>
            <w:pPr>
              <w:pStyle w:val="TableParagraph"/>
              <w:numPr>
                <w:ilvl w:val="0"/>
                <w:numId w:val="3"/>
              </w:numPr>
              <w:tabs>
                <w:tab w:pos="1059" w:val="left" w:leader="none"/>
              </w:tabs>
              <w:spacing w:line="434" w:lineRule="exact" w:before="0" w:after="0"/>
              <w:ind w:left="905" w:right="0" w:hanging="270"/>
              <w:jc w:val="left"/>
              <w:rPr>
                <w:sz w:val="28"/>
              </w:rPr>
            </w:pPr>
            <w:r>
              <w:rPr>
                <w:sz w:val="28"/>
              </w:rPr>
              <w:t>AAA provides funds to the caregiver to use in paying </w:t>
            </w:r>
            <w:r>
              <w:rPr>
                <w:spacing w:val="-3"/>
                <w:sz w:val="28"/>
              </w:rPr>
              <w:t>for</w:t>
            </w:r>
            <w:r>
              <w:rPr>
                <w:spacing w:val="-33"/>
                <w:sz w:val="28"/>
              </w:rPr>
              <w:t> </w:t>
            </w:r>
            <w:r>
              <w:rPr>
                <w:sz w:val="28"/>
              </w:rPr>
              <w:t>respite</w:t>
            </w:r>
          </w:p>
          <w:p>
            <w:pPr>
              <w:pStyle w:val="TableParagraph"/>
              <w:spacing w:line="435" w:lineRule="exact"/>
              <w:ind w:left="635"/>
              <w:rPr>
                <w:sz w:val="28"/>
              </w:rPr>
            </w:pPr>
            <w:r>
              <w:rPr>
                <w:rFonts w:ascii="MS Gothic"/>
                <w:sz w:val="36"/>
              </w:rPr>
              <w:t>x</w:t>
            </w:r>
            <w:r>
              <w:rPr>
                <w:sz w:val="28"/>
              </w:rPr>
              <w:t>AAA pays respite agencies or services directly</w:t>
            </w:r>
          </w:p>
          <w:p>
            <w:pPr>
              <w:pStyle w:val="TableParagraph"/>
              <w:numPr>
                <w:ilvl w:val="0"/>
                <w:numId w:val="3"/>
              </w:numPr>
              <w:tabs>
                <w:tab w:pos="1059" w:val="left" w:leader="none"/>
              </w:tabs>
              <w:spacing w:line="232" w:lineRule="auto" w:before="0" w:after="0"/>
              <w:ind w:left="905" w:right="805" w:hanging="270"/>
              <w:jc w:val="left"/>
              <w:rPr>
                <w:sz w:val="28"/>
              </w:rPr>
            </w:pPr>
            <w:r>
              <w:rPr>
                <w:sz w:val="28"/>
              </w:rPr>
              <w:t>Policy</w:t>
            </w:r>
            <w:r>
              <w:rPr>
                <w:spacing w:val="-7"/>
                <w:sz w:val="28"/>
              </w:rPr>
              <w:t> </w:t>
            </w:r>
            <w:r>
              <w:rPr>
                <w:sz w:val="28"/>
              </w:rPr>
              <w:t>or</w:t>
            </w:r>
            <w:r>
              <w:rPr>
                <w:spacing w:val="-8"/>
                <w:sz w:val="28"/>
              </w:rPr>
              <w:t> </w:t>
            </w:r>
            <w:r>
              <w:rPr>
                <w:sz w:val="28"/>
              </w:rPr>
              <w:t>process</w:t>
            </w:r>
            <w:r>
              <w:rPr>
                <w:spacing w:val="-7"/>
                <w:sz w:val="28"/>
              </w:rPr>
              <w:t> </w:t>
            </w:r>
            <w:r>
              <w:rPr>
                <w:spacing w:val="-3"/>
                <w:sz w:val="28"/>
              </w:rPr>
              <w:t>for</w:t>
            </w:r>
            <w:r>
              <w:rPr>
                <w:spacing w:val="-7"/>
                <w:sz w:val="28"/>
              </w:rPr>
              <w:t> </w:t>
            </w:r>
            <w:r>
              <w:rPr>
                <w:sz w:val="28"/>
              </w:rPr>
              <w:t>providing</w:t>
            </w:r>
            <w:r>
              <w:rPr>
                <w:spacing w:val="-7"/>
                <w:sz w:val="28"/>
              </w:rPr>
              <w:t> </w:t>
            </w:r>
            <w:r>
              <w:rPr>
                <w:sz w:val="28"/>
              </w:rPr>
              <w:t>respite</w:t>
            </w:r>
            <w:r>
              <w:rPr>
                <w:spacing w:val="-7"/>
                <w:sz w:val="28"/>
              </w:rPr>
              <w:t> </w:t>
            </w:r>
            <w:r>
              <w:rPr>
                <w:sz w:val="28"/>
              </w:rPr>
              <w:t>In-Home,</w:t>
            </w:r>
            <w:r>
              <w:rPr>
                <w:spacing w:val="-7"/>
                <w:sz w:val="28"/>
              </w:rPr>
              <w:t> </w:t>
            </w:r>
            <w:r>
              <w:rPr>
                <w:spacing w:val="-3"/>
                <w:sz w:val="28"/>
              </w:rPr>
              <w:t>Out-of-Home</w:t>
            </w:r>
            <w:r>
              <w:rPr>
                <w:spacing w:val="-7"/>
                <w:sz w:val="28"/>
              </w:rPr>
              <w:t> </w:t>
            </w:r>
            <w:r>
              <w:rPr>
                <w:sz w:val="28"/>
              </w:rPr>
              <w:t>(day), </w:t>
            </w:r>
            <w:r>
              <w:rPr>
                <w:spacing w:val="-3"/>
                <w:sz w:val="28"/>
              </w:rPr>
              <w:t>Out-of-Home</w:t>
            </w:r>
            <w:r>
              <w:rPr>
                <w:spacing w:val="-1"/>
                <w:sz w:val="28"/>
              </w:rPr>
              <w:t> </w:t>
            </w:r>
            <w:r>
              <w:rPr>
                <w:sz w:val="28"/>
              </w:rPr>
              <w:t>(night)</w:t>
            </w:r>
          </w:p>
          <w:p>
            <w:pPr>
              <w:pStyle w:val="TableParagraph"/>
              <w:numPr>
                <w:ilvl w:val="0"/>
                <w:numId w:val="3"/>
              </w:numPr>
              <w:tabs>
                <w:tab w:pos="1059" w:val="left" w:leader="none"/>
              </w:tabs>
              <w:spacing w:line="436" w:lineRule="exact" w:before="0" w:after="0"/>
              <w:ind w:left="1058" w:right="0" w:hanging="423"/>
              <w:jc w:val="left"/>
              <w:rPr>
                <w:rFonts w:ascii="Arial" w:hAnsi="Arial"/>
                <w:sz w:val="28"/>
              </w:rPr>
            </w:pPr>
            <w:r>
              <w:rPr>
                <w:sz w:val="28"/>
              </w:rPr>
              <w:t>Other: please explain:</w:t>
            </w:r>
            <w:r>
              <w:rPr>
                <w:spacing w:val="-4"/>
                <w:sz w:val="28"/>
              </w:rPr>
              <w:t> </w:t>
            </w:r>
            <w:r>
              <w:rPr>
                <w:rFonts w:ascii="Arial" w:hAnsi="Arial"/>
                <w:sz w:val="28"/>
              </w:rPr>
              <w:t>     </w:t>
            </w:r>
          </w:p>
          <w:p>
            <w:pPr>
              <w:pStyle w:val="TableParagraph"/>
              <w:spacing w:line="232" w:lineRule="auto" w:before="326"/>
              <w:ind w:left="110" w:right="677" w:hanging="15"/>
              <w:rPr>
                <w:sz w:val="28"/>
              </w:rPr>
            </w:pPr>
            <w:r>
              <w:rPr>
                <w:sz w:val="28"/>
              </w:rPr>
              <w:t>Please indicate the amount of respite grants/funding, targeted audiences for respite, and any further information about how respite is provided:</w:t>
            </w:r>
          </w:p>
          <w:p>
            <w:pPr>
              <w:pStyle w:val="TableParagraph"/>
              <w:spacing w:line="232" w:lineRule="auto"/>
              <w:ind w:left="110" w:right="185" w:firstLine="48"/>
              <w:rPr>
                <w:b/>
                <w:sz w:val="28"/>
              </w:rPr>
            </w:pPr>
            <w:r>
              <w:rPr>
                <w:b/>
                <w:sz w:val="28"/>
              </w:rPr>
              <w:t>Currently we offer </w:t>
            </w:r>
            <w:r>
              <w:rPr>
                <w:b/>
                <w:spacing w:val="-3"/>
                <w:sz w:val="28"/>
              </w:rPr>
              <w:t>grants </w:t>
            </w:r>
            <w:r>
              <w:rPr>
                <w:b/>
                <w:sz w:val="28"/>
              </w:rPr>
              <w:t>for respite to caregivers up to $1200 for caregivers whose</w:t>
            </w:r>
            <w:r>
              <w:rPr>
                <w:b/>
                <w:spacing w:val="-6"/>
                <w:sz w:val="28"/>
              </w:rPr>
              <w:t> </w:t>
            </w:r>
            <w:r>
              <w:rPr>
                <w:b/>
                <w:sz w:val="28"/>
              </w:rPr>
              <w:t>income</w:t>
            </w:r>
            <w:r>
              <w:rPr>
                <w:b/>
                <w:spacing w:val="-6"/>
                <w:sz w:val="28"/>
              </w:rPr>
              <w:t> </w:t>
            </w:r>
            <w:r>
              <w:rPr>
                <w:b/>
                <w:sz w:val="28"/>
              </w:rPr>
              <w:t>is</w:t>
            </w:r>
            <w:r>
              <w:rPr>
                <w:b/>
                <w:spacing w:val="-6"/>
                <w:sz w:val="28"/>
              </w:rPr>
              <w:t> </w:t>
            </w:r>
            <w:r>
              <w:rPr>
                <w:b/>
                <w:sz w:val="28"/>
              </w:rPr>
              <w:t>at</w:t>
            </w:r>
            <w:r>
              <w:rPr>
                <w:b/>
                <w:spacing w:val="-6"/>
                <w:sz w:val="28"/>
              </w:rPr>
              <w:t> </w:t>
            </w:r>
            <w:r>
              <w:rPr>
                <w:b/>
                <w:sz w:val="28"/>
              </w:rPr>
              <w:t>or</w:t>
            </w:r>
            <w:r>
              <w:rPr>
                <w:b/>
                <w:spacing w:val="-5"/>
                <w:sz w:val="28"/>
              </w:rPr>
              <w:t> </w:t>
            </w:r>
            <w:r>
              <w:rPr>
                <w:b/>
                <w:sz w:val="28"/>
              </w:rPr>
              <w:t>below</w:t>
            </w:r>
            <w:r>
              <w:rPr>
                <w:b/>
                <w:spacing w:val="-6"/>
                <w:sz w:val="28"/>
              </w:rPr>
              <w:t> </w:t>
            </w:r>
            <w:r>
              <w:rPr>
                <w:b/>
                <w:sz w:val="28"/>
              </w:rPr>
              <w:t>400%</w:t>
            </w:r>
            <w:r>
              <w:rPr>
                <w:b/>
                <w:spacing w:val="-6"/>
                <w:sz w:val="28"/>
              </w:rPr>
              <w:t> </w:t>
            </w:r>
            <w:r>
              <w:rPr>
                <w:b/>
                <w:sz w:val="28"/>
              </w:rPr>
              <w:t>of</w:t>
            </w:r>
            <w:r>
              <w:rPr>
                <w:b/>
                <w:spacing w:val="-6"/>
                <w:sz w:val="28"/>
              </w:rPr>
              <w:t> </w:t>
            </w:r>
            <w:r>
              <w:rPr>
                <w:b/>
                <w:sz w:val="28"/>
              </w:rPr>
              <w:t>the</w:t>
            </w:r>
            <w:r>
              <w:rPr>
                <w:b/>
                <w:spacing w:val="-5"/>
                <w:sz w:val="28"/>
              </w:rPr>
              <w:t> </w:t>
            </w:r>
            <w:r>
              <w:rPr>
                <w:b/>
                <w:sz w:val="28"/>
              </w:rPr>
              <w:t>poverty</w:t>
            </w:r>
            <w:r>
              <w:rPr>
                <w:b/>
                <w:spacing w:val="-6"/>
                <w:sz w:val="28"/>
              </w:rPr>
              <w:t> </w:t>
            </w:r>
            <w:r>
              <w:rPr>
                <w:b/>
                <w:sz w:val="28"/>
              </w:rPr>
              <w:t>level.</w:t>
            </w:r>
            <w:r>
              <w:rPr>
                <w:b/>
                <w:spacing w:val="-6"/>
                <w:sz w:val="28"/>
              </w:rPr>
              <w:t> </w:t>
            </w:r>
            <w:r>
              <w:rPr>
                <w:b/>
                <w:sz w:val="28"/>
              </w:rPr>
              <w:t>Caregivers</w:t>
            </w:r>
            <w:r>
              <w:rPr>
                <w:b/>
                <w:spacing w:val="-6"/>
                <w:sz w:val="28"/>
              </w:rPr>
              <w:t> </w:t>
            </w:r>
            <w:r>
              <w:rPr>
                <w:b/>
                <w:sz w:val="28"/>
              </w:rPr>
              <w:t>can</w:t>
            </w:r>
            <w:r>
              <w:rPr>
                <w:b/>
                <w:spacing w:val="-5"/>
                <w:sz w:val="28"/>
              </w:rPr>
              <w:t> </w:t>
            </w:r>
            <w:r>
              <w:rPr>
                <w:b/>
                <w:sz w:val="28"/>
              </w:rPr>
              <w:t>access this </w:t>
            </w:r>
            <w:r>
              <w:rPr>
                <w:b/>
                <w:spacing w:val="-3"/>
                <w:sz w:val="28"/>
              </w:rPr>
              <w:t>grant </w:t>
            </w:r>
            <w:r>
              <w:rPr>
                <w:b/>
                <w:sz w:val="28"/>
              </w:rPr>
              <w:t>and availability of additional </w:t>
            </w:r>
            <w:r>
              <w:rPr>
                <w:b/>
                <w:spacing w:val="-3"/>
                <w:sz w:val="28"/>
              </w:rPr>
              <w:t>awards </w:t>
            </w:r>
            <w:r>
              <w:rPr>
                <w:b/>
                <w:sz w:val="28"/>
              </w:rPr>
              <w:t>during the FY is</w:t>
            </w:r>
            <w:r>
              <w:rPr>
                <w:b/>
                <w:spacing w:val="-26"/>
                <w:sz w:val="28"/>
              </w:rPr>
              <w:t> </w:t>
            </w:r>
            <w:r>
              <w:rPr>
                <w:b/>
                <w:sz w:val="28"/>
              </w:rPr>
              <w:t>budget</w:t>
            </w:r>
          </w:p>
          <w:p>
            <w:pPr>
              <w:pStyle w:val="TableParagraph"/>
              <w:spacing w:line="280" w:lineRule="exact"/>
              <w:ind w:left="110"/>
              <w:rPr>
                <w:b/>
                <w:sz w:val="28"/>
              </w:rPr>
            </w:pPr>
            <w:r>
              <w:rPr>
                <w:b/>
                <w:sz w:val="28"/>
              </w:rPr>
              <w:t>dependent.  </w:t>
            </w:r>
            <w:r>
              <w:rPr>
                <w:b/>
                <w:spacing w:val="-6"/>
                <w:sz w:val="28"/>
              </w:rPr>
              <w:t>We </w:t>
            </w:r>
            <w:r>
              <w:rPr>
                <w:b/>
                <w:spacing w:val="-3"/>
                <w:sz w:val="28"/>
              </w:rPr>
              <w:t>evaluate </w:t>
            </w:r>
            <w:r>
              <w:rPr>
                <w:b/>
                <w:sz w:val="28"/>
              </w:rPr>
              <w:t>spending on a quarterly basis to determine</w:t>
            </w:r>
            <w:r>
              <w:rPr>
                <w:b/>
                <w:spacing w:val="-43"/>
                <w:sz w:val="28"/>
              </w:rPr>
              <w:t> </w:t>
            </w:r>
            <w:r>
              <w:rPr>
                <w:b/>
                <w:sz w:val="28"/>
              </w:rPr>
              <w:t>if</w:t>
            </w:r>
          </w:p>
        </w:tc>
      </w:tr>
    </w:tbl>
    <w:p>
      <w:pPr>
        <w:spacing w:after="0" w:line="280" w:lineRule="exact"/>
        <w:rPr>
          <w:sz w:val="28"/>
        </w:rPr>
        <w:sectPr>
          <w:pgSz w:w="15840" w:h="12240" w:orient="landscape"/>
          <w:pgMar w:header="0" w:footer="672" w:top="720" w:bottom="860" w:left="600" w:right="920"/>
        </w:sect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30"/>
        <w:gridCol w:w="640"/>
        <w:gridCol w:w="720"/>
        <w:gridCol w:w="9530"/>
      </w:tblGrid>
      <w:tr>
        <w:trPr>
          <w:trHeight w:val="2610" w:hRule="atLeast"/>
        </w:trPr>
        <w:tc>
          <w:tcPr>
            <w:tcW w:w="3130" w:type="dxa"/>
            <w:tcBorders>
              <w:left w:val="nil"/>
            </w:tcBorders>
          </w:tcPr>
          <w:p>
            <w:pPr>
              <w:pStyle w:val="TableParagraph"/>
              <w:rPr>
                <w:rFonts w:ascii="Times New Roman"/>
                <w:sz w:val="28"/>
              </w:rPr>
            </w:pPr>
          </w:p>
        </w:tc>
        <w:tc>
          <w:tcPr>
            <w:tcW w:w="640" w:type="dxa"/>
          </w:tcPr>
          <w:p>
            <w:pPr>
              <w:pStyle w:val="TableParagraph"/>
              <w:rPr>
                <w:rFonts w:ascii="Times New Roman"/>
                <w:sz w:val="28"/>
              </w:rPr>
            </w:pPr>
          </w:p>
        </w:tc>
        <w:tc>
          <w:tcPr>
            <w:tcW w:w="720" w:type="dxa"/>
          </w:tcPr>
          <w:p>
            <w:pPr>
              <w:pStyle w:val="TableParagraph"/>
              <w:rPr>
                <w:rFonts w:ascii="Times New Roman"/>
                <w:sz w:val="28"/>
              </w:rPr>
            </w:pPr>
          </w:p>
        </w:tc>
        <w:tc>
          <w:tcPr>
            <w:tcW w:w="9530" w:type="dxa"/>
            <w:tcBorders>
              <w:right w:val="nil"/>
            </w:tcBorders>
          </w:tcPr>
          <w:p>
            <w:pPr>
              <w:pStyle w:val="TableParagraph"/>
              <w:spacing w:line="232" w:lineRule="auto"/>
              <w:ind w:left="110" w:right="89"/>
              <w:rPr>
                <w:rFonts w:ascii="Arial" w:hAnsi="Arial"/>
                <w:sz w:val="28"/>
              </w:rPr>
            </w:pPr>
            <w:r>
              <w:rPr>
                <w:b/>
                <w:sz w:val="28"/>
              </w:rPr>
              <w:t>additional award(s) can be provided to a caregiver who has already received an </w:t>
            </w:r>
            <w:r>
              <w:rPr>
                <w:b/>
                <w:spacing w:val="-3"/>
                <w:sz w:val="28"/>
              </w:rPr>
              <w:t>award. </w:t>
            </w:r>
            <w:r>
              <w:rPr>
                <w:b/>
                <w:sz w:val="28"/>
              </w:rPr>
              <w:t>The caregiver’s case manager submits the respite request to the FCSP coordinator who reviews and verifies </w:t>
            </w:r>
            <w:r>
              <w:rPr>
                <w:b/>
                <w:spacing w:val="-3"/>
                <w:sz w:val="28"/>
              </w:rPr>
              <w:t>eligibility. </w:t>
            </w:r>
            <w:r>
              <w:rPr>
                <w:b/>
                <w:sz w:val="28"/>
              </w:rPr>
              <w:t>The coordinator then sets up and coordinates payment to the respite provider either via contract payment (for those respite provider that we contract with) or via direct payment (for a respite provider that the caregiver has selected and we do not </w:t>
            </w:r>
            <w:r>
              <w:rPr>
                <w:b/>
                <w:spacing w:val="-3"/>
                <w:sz w:val="28"/>
              </w:rPr>
              <w:t>have </w:t>
            </w:r>
            <w:r>
              <w:rPr>
                <w:b/>
                <w:sz w:val="28"/>
              </w:rPr>
              <w:t>a contract with)</w:t>
            </w:r>
            <w:r>
              <w:rPr>
                <w:b/>
                <w:spacing w:val="62"/>
                <w:sz w:val="28"/>
              </w:rPr>
              <w:t> </w:t>
            </w:r>
            <w:r>
              <w:rPr>
                <w:rFonts w:ascii="Arial" w:hAnsi="Arial"/>
                <w:sz w:val="28"/>
              </w:rPr>
              <w:t>    </w:t>
            </w:r>
          </w:p>
        </w:tc>
      </w:tr>
      <w:tr>
        <w:trPr>
          <w:trHeight w:val="4270" w:hRule="atLeast"/>
        </w:trPr>
        <w:tc>
          <w:tcPr>
            <w:tcW w:w="3130" w:type="dxa"/>
            <w:tcBorders>
              <w:left w:val="nil"/>
            </w:tcBorders>
          </w:tcPr>
          <w:p>
            <w:pPr>
              <w:pStyle w:val="TableParagraph"/>
              <w:spacing w:line="232" w:lineRule="auto" w:before="15"/>
              <w:ind w:left="850" w:right="684" w:hanging="360"/>
              <w:rPr>
                <w:sz w:val="28"/>
              </w:rPr>
            </w:pPr>
            <w:r>
              <w:rPr>
                <w:sz w:val="28"/>
              </w:rPr>
              <w:t>e. Supplemental services (p. 5)</w:t>
            </w:r>
          </w:p>
        </w:tc>
        <w:tc>
          <w:tcPr>
            <w:tcW w:w="640" w:type="dxa"/>
          </w:tcPr>
          <w:p>
            <w:pPr>
              <w:pStyle w:val="TableParagraph"/>
              <w:spacing w:line="328" w:lineRule="exact" w:before="7"/>
              <w:ind w:left="95" w:right="75"/>
              <w:jc w:val="center"/>
              <w:rPr>
                <w:b/>
                <w:sz w:val="28"/>
              </w:rPr>
            </w:pPr>
            <w:r>
              <w:rPr>
                <w:b/>
                <w:sz w:val="28"/>
              </w:rPr>
              <w:t>Yes</w:t>
            </w:r>
          </w:p>
          <w:p>
            <w:pPr>
              <w:pStyle w:val="TableParagraph"/>
              <w:spacing w:line="447" w:lineRule="exact"/>
              <w:ind w:left="20"/>
              <w:jc w:val="center"/>
              <w:rPr>
                <w:rFonts w:ascii="MS Gothic"/>
                <w:sz w:val="36"/>
              </w:rPr>
            </w:pPr>
            <w:r>
              <w:rPr>
                <w:rFonts w:ascii="MS Gothic"/>
                <w:sz w:val="36"/>
              </w:rPr>
              <w:t>x</w:t>
            </w:r>
          </w:p>
        </w:tc>
        <w:tc>
          <w:tcPr>
            <w:tcW w:w="720" w:type="dxa"/>
          </w:tcPr>
          <w:p>
            <w:pPr>
              <w:pStyle w:val="TableParagraph"/>
              <w:spacing w:line="328" w:lineRule="exact" w:before="7"/>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328" w:lineRule="exact" w:before="7"/>
              <w:ind w:left="110"/>
              <w:rPr>
                <w:sz w:val="28"/>
              </w:rPr>
            </w:pPr>
            <w:r>
              <w:rPr>
                <w:sz w:val="28"/>
              </w:rPr>
              <w:t>If yes, please provide additional information (</w:t>
            </w:r>
            <w:r>
              <w:rPr>
                <w:i/>
                <w:sz w:val="28"/>
              </w:rPr>
              <w:t>check all that apply</w:t>
            </w:r>
            <w:r>
              <w:rPr>
                <w:sz w:val="28"/>
              </w:rPr>
              <w:t>):</w:t>
            </w:r>
          </w:p>
          <w:p>
            <w:pPr>
              <w:pStyle w:val="TableParagraph"/>
              <w:numPr>
                <w:ilvl w:val="0"/>
                <w:numId w:val="4"/>
              </w:numPr>
              <w:tabs>
                <w:tab w:pos="1059" w:val="left" w:leader="none"/>
              </w:tabs>
              <w:spacing w:line="232" w:lineRule="auto" w:before="0" w:after="0"/>
              <w:ind w:left="905" w:right="998" w:hanging="270"/>
              <w:jc w:val="left"/>
              <w:rPr>
                <w:sz w:val="28"/>
              </w:rPr>
            </w:pPr>
            <w:r>
              <w:rPr>
                <w:sz w:val="28"/>
              </w:rPr>
              <w:t>AAA</w:t>
            </w:r>
            <w:r>
              <w:rPr>
                <w:spacing w:val="-7"/>
                <w:sz w:val="28"/>
              </w:rPr>
              <w:t> </w:t>
            </w:r>
            <w:r>
              <w:rPr>
                <w:sz w:val="28"/>
              </w:rPr>
              <w:t>provides</w:t>
            </w:r>
            <w:r>
              <w:rPr>
                <w:spacing w:val="-6"/>
                <w:sz w:val="28"/>
              </w:rPr>
              <w:t> </w:t>
            </w:r>
            <w:r>
              <w:rPr>
                <w:sz w:val="28"/>
              </w:rPr>
              <w:t>funding</w:t>
            </w:r>
            <w:r>
              <w:rPr>
                <w:spacing w:val="-6"/>
                <w:sz w:val="28"/>
              </w:rPr>
              <w:t> </w:t>
            </w:r>
            <w:r>
              <w:rPr>
                <w:sz w:val="28"/>
              </w:rPr>
              <w:t>to</w:t>
            </w:r>
            <w:r>
              <w:rPr>
                <w:spacing w:val="-6"/>
                <w:sz w:val="28"/>
              </w:rPr>
              <w:t> </w:t>
            </w:r>
            <w:r>
              <w:rPr>
                <w:sz w:val="28"/>
              </w:rPr>
              <w:t>the</w:t>
            </w:r>
            <w:r>
              <w:rPr>
                <w:spacing w:val="-6"/>
                <w:sz w:val="28"/>
              </w:rPr>
              <w:t> </w:t>
            </w:r>
            <w:r>
              <w:rPr>
                <w:sz w:val="28"/>
              </w:rPr>
              <w:t>caregiver</w:t>
            </w:r>
            <w:r>
              <w:rPr>
                <w:spacing w:val="-6"/>
                <w:sz w:val="28"/>
              </w:rPr>
              <w:t> </w:t>
            </w:r>
            <w:r>
              <w:rPr>
                <w:sz w:val="28"/>
              </w:rPr>
              <w:t>to</w:t>
            </w:r>
            <w:r>
              <w:rPr>
                <w:spacing w:val="-6"/>
                <w:sz w:val="28"/>
              </w:rPr>
              <w:t> </w:t>
            </w:r>
            <w:r>
              <w:rPr>
                <w:sz w:val="28"/>
              </w:rPr>
              <w:t>use</w:t>
            </w:r>
            <w:r>
              <w:rPr>
                <w:spacing w:val="-6"/>
                <w:sz w:val="28"/>
              </w:rPr>
              <w:t> </w:t>
            </w:r>
            <w:r>
              <w:rPr>
                <w:sz w:val="28"/>
              </w:rPr>
              <w:t>in</w:t>
            </w:r>
            <w:r>
              <w:rPr>
                <w:spacing w:val="-6"/>
                <w:sz w:val="28"/>
              </w:rPr>
              <w:t> </w:t>
            </w:r>
            <w:r>
              <w:rPr>
                <w:sz w:val="28"/>
              </w:rPr>
              <w:t>paying</w:t>
            </w:r>
            <w:r>
              <w:rPr>
                <w:spacing w:val="-6"/>
                <w:sz w:val="28"/>
              </w:rPr>
              <w:t> </w:t>
            </w:r>
            <w:r>
              <w:rPr>
                <w:spacing w:val="-3"/>
                <w:sz w:val="28"/>
              </w:rPr>
              <w:t>for</w:t>
            </w:r>
            <w:r>
              <w:rPr>
                <w:spacing w:val="-6"/>
                <w:sz w:val="28"/>
              </w:rPr>
              <w:t> </w:t>
            </w:r>
            <w:r>
              <w:rPr>
                <w:sz w:val="28"/>
              </w:rPr>
              <w:t>needed services</w:t>
            </w:r>
          </w:p>
          <w:p>
            <w:pPr>
              <w:pStyle w:val="TableParagraph"/>
              <w:tabs>
                <w:tab w:pos="1354" w:val="left" w:leader="none"/>
              </w:tabs>
              <w:spacing w:line="423" w:lineRule="exact"/>
              <w:ind w:left="635"/>
              <w:rPr>
                <w:sz w:val="28"/>
              </w:rPr>
            </w:pPr>
            <w:r>
              <w:rPr>
                <w:rFonts w:ascii="MS Gothic"/>
                <w:sz w:val="36"/>
              </w:rPr>
              <w:t>x</w:t>
              <w:tab/>
            </w:r>
            <w:r>
              <w:rPr>
                <w:sz w:val="28"/>
              </w:rPr>
              <w:t>AAA </w:t>
            </w:r>
            <w:r>
              <w:rPr>
                <w:spacing w:val="-3"/>
                <w:sz w:val="28"/>
              </w:rPr>
              <w:t>pays </w:t>
            </w:r>
            <w:r>
              <w:rPr>
                <w:sz w:val="28"/>
              </w:rPr>
              <w:t>directly </w:t>
            </w:r>
            <w:r>
              <w:rPr>
                <w:spacing w:val="-3"/>
                <w:sz w:val="28"/>
              </w:rPr>
              <w:t>for </w:t>
            </w:r>
            <w:r>
              <w:rPr>
                <w:sz w:val="28"/>
              </w:rPr>
              <w:t>supplemental</w:t>
            </w:r>
            <w:r>
              <w:rPr>
                <w:spacing w:val="-2"/>
                <w:sz w:val="28"/>
              </w:rPr>
              <w:t> </w:t>
            </w:r>
            <w:r>
              <w:rPr>
                <w:sz w:val="28"/>
              </w:rPr>
              <w:t>services</w:t>
            </w:r>
          </w:p>
          <w:p>
            <w:pPr>
              <w:pStyle w:val="TableParagraph"/>
              <w:numPr>
                <w:ilvl w:val="0"/>
                <w:numId w:val="5"/>
              </w:numPr>
              <w:tabs>
                <w:tab w:pos="1122" w:val="left" w:leader="none"/>
              </w:tabs>
              <w:spacing w:line="448" w:lineRule="exact" w:before="0" w:after="0"/>
              <w:ind w:left="1121" w:right="0" w:hanging="486"/>
              <w:jc w:val="left"/>
              <w:rPr>
                <w:rFonts w:ascii="Arial" w:hAnsi="Arial"/>
                <w:sz w:val="28"/>
              </w:rPr>
            </w:pPr>
            <w:r>
              <w:rPr>
                <w:sz w:val="28"/>
              </w:rPr>
              <w:t>Other: please explain:</w:t>
            </w:r>
            <w:r>
              <w:rPr>
                <w:spacing w:val="-4"/>
                <w:sz w:val="28"/>
              </w:rPr>
              <w:t> </w:t>
            </w:r>
            <w:r>
              <w:rPr>
                <w:rFonts w:ascii="Arial" w:hAnsi="Arial"/>
                <w:sz w:val="28"/>
              </w:rPr>
              <w:t>     </w:t>
            </w:r>
          </w:p>
          <w:p>
            <w:pPr>
              <w:pStyle w:val="TableParagraph"/>
              <w:spacing w:line="232" w:lineRule="auto" w:before="325"/>
              <w:ind w:left="110" w:right="185" w:hanging="15"/>
              <w:rPr>
                <w:sz w:val="28"/>
              </w:rPr>
            </w:pPr>
            <w:r>
              <w:rPr>
                <w:sz w:val="28"/>
              </w:rPr>
              <w:t>Please explain any policies or guidelines the AAA uses to decide what kinds of supplemental caregiver services are provided:</w:t>
            </w:r>
          </w:p>
          <w:p>
            <w:pPr>
              <w:pStyle w:val="TableParagraph"/>
              <w:spacing w:line="232" w:lineRule="auto"/>
              <w:ind w:left="110" w:right="289" w:hanging="15"/>
              <w:rPr>
                <w:rFonts w:ascii="Arial" w:hAnsi="Arial"/>
                <w:sz w:val="28"/>
              </w:rPr>
            </w:pPr>
            <w:r>
              <w:rPr>
                <w:b/>
                <w:sz w:val="28"/>
              </w:rPr>
              <w:t>Currently, the Case Manager for the caregiver submits a request for supplemental services and the FCSP coordinator approves the request and coordinates acquisition of services or items and pays the vendor directly. </w:t>
            </w:r>
            <w:r>
              <w:rPr>
                <w:rFonts w:ascii="Arial" w:hAnsi="Arial"/>
                <w:sz w:val="28"/>
              </w:rPr>
              <w:t>    </w:t>
            </w:r>
          </w:p>
        </w:tc>
      </w:tr>
      <w:tr>
        <w:trPr>
          <w:trHeight w:val="3050" w:hRule="atLeast"/>
        </w:trPr>
        <w:tc>
          <w:tcPr>
            <w:tcW w:w="3130" w:type="dxa"/>
            <w:tcBorders>
              <w:left w:val="nil"/>
            </w:tcBorders>
          </w:tcPr>
          <w:p>
            <w:pPr>
              <w:pStyle w:val="TableParagraph"/>
              <w:tabs>
                <w:tab w:pos="849" w:val="left" w:leader="none"/>
              </w:tabs>
              <w:spacing w:line="232" w:lineRule="auto" w:before="5"/>
              <w:ind w:left="850" w:right="471" w:hanging="360"/>
              <w:rPr>
                <w:sz w:val="28"/>
              </w:rPr>
            </w:pPr>
            <w:r>
              <w:rPr>
                <w:spacing w:val="-10"/>
                <w:sz w:val="28"/>
              </w:rPr>
              <w:t>f.</w:t>
              <w:tab/>
            </w:r>
            <w:r>
              <w:rPr>
                <w:sz w:val="28"/>
              </w:rPr>
              <w:t>Support</w:t>
            </w:r>
            <w:r>
              <w:rPr>
                <w:spacing w:val="-15"/>
                <w:sz w:val="28"/>
              </w:rPr>
              <w:t> </w:t>
            </w:r>
            <w:r>
              <w:rPr>
                <w:sz w:val="28"/>
              </w:rPr>
              <w:t>Groups (p.</w:t>
            </w:r>
            <w:r>
              <w:rPr>
                <w:spacing w:val="-2"/>
                <w:sz w:val="28"/>
              </w:rPr>
              <w:t> </w:t>
            </w:r>
            <w:r>
              <w:rPr>
                <w:sz w:val="28"/>
              </w:rPr>
              <w:t>4)</w:t>
            </w:r>
          </w:p>
        </w:tc>
        <w:tc>
          <w:tcPr>
            <w:tcW w:w="640" w:type="dxa"/>
          </w:tcPr>
          <w:p>
            <w:pPr>
              <w:pStyle w:val="TableParagraph"/>
              <w:spacing w:line="325" w:lineRule="exact"/>
              <w:ind w:left="127"/>
              <w:rPr>
                <w:b/>
                <w:sz w:val="28"/>
              </w:rPr>
            </w:pPr>
            <w:r>
              <w:rPr>
                <w:b/>
                <w:sz w:val="28"/>
              </w:rPr>
              <w:t>Yes</w:t>
            </w:r>
          </w:p>
          <w:p>
            <w:pPr>
              <w:pStyle w:val="TableParagraph"/>
              <w:spacing w:line="447" w:lineRule="exact"/>
              <w:ind w:left="120"/>
              <w:rPr>
                <w:rFonts w:ascii="MS Gothic"/>
                <w:sz w:val="36"/>
              </w:rPr>
            </w:pPr>
            <w:r>
              <w:rPr>
                <w:rFonts w:ascii="MS Gothic"/>
                <w:sz w:val="36"/>
              </w:rPr>
              <w:t>x</w:t>
            </w:r>
          </w:p>
        </w:tc>
        <w:tc>
          <w:tcPr>
            <w:tcW w:w="720" w:type="dxa"/>
          </w:tcPr>
          <w:p>
            <w:pPr>
              <w:pStyle w:val="TableParagraph"/>
              <w:spacing w:line="325" w:lineRule="exact"/>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325" w:lineRule="exact"/>
              <w:ind w:left="110"/>
              <w:rPr>
                <w:sz w:val="28"/>
              </w:rPr>
            </w:pPr>
            <w:r>
              <w:rPr>
                <w:sz w:val="28"/>
              </w:rPr>
              <w:t>If yes, please provide additional information (</w:t>
            </w:r>
            <w:r>
              <w:rPr>
                <w:i/>
                <w:sz w:val="28"/>
              </w:rPr>
              <w:t>check all that apply</w:t>
            </w:r>
            <w:r>
              <w:rPr>
                <w:sz w:val="28"/>
              </w:rPr>
              <w:t>):</w:t>
            </w:r>
          </w:p>
          <w:p>
            <w:pPr>
              <w:pStyle w:val="TableParagraph"/>
              <w:spacing w:line="232" w:lineRule="auto"/>
              <w:ind w:left="1122" w:right="472" w:hanging="507"/>
              <w:rPr>
                <w:sz w:val="28"/>
              </w:rPr>
            </w:pPr>
            <w:r>
              <w:rPr>
                <w:rFonts w:ascii="MS Gothic"/>
                <w:sz w:val="36"/>
              </w:rPr>
              <w:t>x </w:t>
            </w:r>
            <w:r>
              <w:rPr>
                <w:sz w:val="28"/>
              </w:rPr>
              <w:t>This non-registered service is led by an individual who meets state/ territory policy requirements to facilitate caregiver discussion of their experiences and concerns and develop a mutual support system.</w:t>
            </w:r>
          </w:p>
          <w:p>
            <w:pPr>
              <w:pStyle w:val="TableParagraph"/>
              <w:numPr>
                <w:ilvl w:val="0"/>
                <w:numId w:val="6"/>
              </w:numPr>
              <w:tabs>
                <w:tab w:pos="1122" w:val="left" w:leader="none"/>
              </w:tabs>
              <w:spacing w:line="430" w:lineRule="exact" w:before="0" w:after="0"/>
              <w:ind w:left="1121" w:right="0" w:hanging="523"/>
              <w:jc w:val="left"/>
              <w:rPr>
                <w:sz w:val="28"/>
              </w:rPr>
            </w:pPr>
            <w:r>
              <w:rPr>
                <w:spacing w:val="-6"/>
                <w:sz w:val="28"/>
              </w:rPr>
              <w:t>Your </w:t>
            </w:r>
            <w:r>
              <w:rPr>
                <w:sz w:val="28"/>
              </w:rPr>
              <w:t>support groups </w:t>
            </w:r>
            <w:r>
              <w:rPr>
                <w:b/>
                <w:sz w:val="28"/>
              </w:rPr>
              <w:t>do not include </w:t>
            </w:r>
            <w:r>
              <w:rPr>
                <w:sz w:val="28"/>
              </w:rPr>
              <w:t>caregiver education groups,</w:t>
            </w:r>
            <w:r>
              <w:rPr>
                <w:spacing w:val="-34"/>
                <w:sz w:val="28"/>
              </w:rPr>
              <w:t> </w:t>
            </w:r>
            <w:r>
              <w:rPr>
                <w:spacing w:val="-3"/>
                <w:sz w:val="28"/>
              </w:rPr>
              <w:t>peer-</w:t>
            </w:r>
          </w:p>
          <w:p>
            <w:pPr>
              <w:pStyle w:val="TableParagraph"/>
              <w:spacing w:line="285" w:lineRule="auto"/>
              <w:ind w:left="1058" w:right="796" w:firstLine="63"/>
              <w:rPr>
                <w:sz w:val="28"/>
              </w:rPr>
            </w:pPr>
            <w:r>
              <w:rPr>
                <w:sz w:val="28"/>
              </w:rPr>
              <w:t>to-peer support groups, or other groups which primarily teach skills or meet without a qualified facilitator.</w:t>
            </w:r>
          </w:p>
        </w:tc>
      </w:tr>
    </w:tbl>
    <w:p>
      <w:pPr>
        <w:spacing w:after="0" w:line="285" w:lineRule="auto"/>
        <w:rPr>
          <w:sz w:val="28"/>
        </w:rPr>
        <w:sectPr>
          <w:pgSz w:w="15840" w:h="12240" w:orient="landscape"/>
          <w:pgMar w:header="0" w:footer="672" w:top="720" w:bottom="860" w:left="600" w:right="920"/>
        </w:sect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30"/>
        <w:gridCol w:w="640"/>
        <w:gridCol w:w="720"/>
        <w:gridCol w:w="9530"/>
      </w:tblGrid>
      <w:tr>
        <w:trPr>
          <w:trHeight w:val="1950" w:hRule="atLeast"/>
        </w:trPr>
        <w:tc>
          <w:tcPr>
            <w:tcW w:w="3130" w:type="dxa"/>
            <w:tcBorders>
              <w:left w:val="nil"/>
            </w:tcBorders>
          </w:tcPr>
          <w:p>
            <w:pPr>
              <w:pStyle w:val="TableParagraph"/>
              <w:rPr>
                <w:rFonts w:ascii="Times New Roman"/>
                <w:sz w:val="28"/>
              </w:rPr>
            </w:pPr>
          </w:p>
        </w:tc>
        <w:tc>
          <w:tcPr>
            <w:tcW w:w="640" w:type="dxa"/>
          </w:tcPr>
          <w:p>
            <w:pPr>
              <w:pStyle w:val="TableParagraph"/>
              <w:rPr>
                <w:rFonts w:ascii="Times New Roman"/>
                <w:sz w:val="28"/>
              </w:rPr>
            </w:pPr>
          </w:p>
        </w:tc>
        <w:tc>
          <w:tcPr>
            <w:tcW w:w="720" w:type="dxa"/>
          </w:tcPr>
          <w:p>
            <w:pPr>
              <w:pStyle w:val="TableParagraph"/>
              <w:rPr>
                <w:rFonts w:ascii="Times New Roman"/>
                <w:sz w:val="28"/>
              </w:rPr>
            </w:pPr>
          </w:p>
        </w:tc>
        <w:tc>
          <w:tcPr>
            <w:tcW w:w="9530" w:type="dxa"/>
            <w:tcBorders>
              <w:right w:val="nil"/>
            </w:tcBorders>
          </w:tcPr>
          <w:p>
            <w:pPr>
              <w:pStyle w:val="TableParagraph"/>
              <w:spacing w:line="232" w:lineRule="auto"/>
              <w:ind w:left="110" w:right="391"/>
              <w:rPr>
                <w:rFonts w:ascii="Arial" w:hAnsi="Arial"/>
                <w:sz w:val="28"/>
              </w:rPr>
            </w:pPr>
            <w:r>
              <w:rPr>
                <w:b/>
                <w:sz w:val="28"/>
              </w:rPr>
              <w:t>Please explain any barriers you experience with this revised process: In 2021 our FCSP program has offered several support groups facilitated by a licensed therapist or other professional who meets policy requirements. In person groups have pivoted to online groups, which presents with challenges due to technology barriers and preferences of the caregivers.</w:t>
            </w:r>
            <w:r>
              <w:rPr>
                <w:rFonts w:ascii="Arial" w:hAnsi="Arial"/>
                <w:sz w:val="28"/>
              </w:rPr>
              <w:t>    </w:t>
            </w:r>
          </w:p>
        </w:tc>
      </w:tr>
      <w:tr>
        <w:trPr>
          <w:trHeight w:val="4390" w:hRule="atLeast"/>
        </w:trPr>
        <w:tc>
          <w:tcPr>
            <w:tcW w:w="3130" w:type="dxa"/>
            <w:tcBorders>
              <w:left w:val="nil"/>
            </w:tcBorders>
          </w:tcPr>
          <w:p>
            <w:pPr>
              <w:pStyle w:val="TableParagraph"/>
              <w:spacing w:line="232" w:lineRule="auto" w:before="15"/>
              <w:ind w:left="850" w:hanging="360"/>
              <w:rPr>
                <w:sz w:val="28"/>
              </w:rPr>
            </w:pPr>
            <w:r>
              <w:rPr>
                <w:sz w:val="28"/>
              </w:rPr>
              <w:t>g. Information and Assistance (p. 4)</w:t>
            </w:r>
          </w:p>
        </w:tc>
        <w:tc>
          <w:tcPr>
            <w:tcW w:w="640" w:type="dxa"/>
          </w:tcPr>
          <w:p>
            <w:pPr>
              <w:pStyle w:val="TableParagraph"/>
              <w:spacing w:line="328" w:lineRule="exact" w:before="7"/>
              <w:ind w:left="95" w:right="75"/>
              <w:jc w:val="center"/>
              <w:rPr>
                <w:b/>
                <w:sz w:val="28"/>
              </w:rPr>
            </w:pPr>
            <w:r>
              <w:rPr>
                <w:b/>
                <w:sz w:val="28"/>
              </w:rPr>
              <w:t>Yes</w:t>
            </w:r>
          </w:p>
          <w:p>
            <w:pPr>
              <w:pStyle w:val="TableParagraph"/>
              <w:spacing w:line="447" w:lineRule="exact"/>
              <w:ind w:left="20"/>
              <w:jc w:val="center"/>
              <w:rPr>
                <w:rFonts w:ascii="MS Gothic"/>
                <w:sz w:val="36"/>
              </w:rPr>
            </w:pPr>
            <w:r>
              <w:rPr>
                <w:rFonts w:ascii="MS Gothic"/>
                <w:sz w:val="36"/>
              </w:rPr>
              <w:t>x</w:t>
            </w:r>
          </w:p>
        </w:tc>
        <w:tc>
          <w:tcPr>
            <w:tcW w:w="720" w:type="dxa"/>
          </w:tcPr>
          <w:p>
            <w:pPr>
              <w:pStyle w:val="TableParagraph"/>
              <w:spacing w:line="328" w:lineRule="exact" w:before="7"/>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328" w:lineRule="exact" w:before="7"/>
              <w:ind w:left="110"/>
              <w:rPr>
                <w:sz w:val="28"/>
              </w:rPr>
            </w:pPr>
            <w:r>
              <w:rPr>
                <w:sz w:val="28"/>
              </w:rPr>
              <w:t>If yes, please provide additional information:</w:t>
            </w:r>
          </w:p>
          <w:p>
            <w:pPr>
              <w:pStyle w:val="TableParagraph"/>
              <w:spacing w:line="232" w:lineRule="auto"/>
              <w:ind w:left="1058" w:right="185" w:hanging="443"/>
              <w:rPr>
                <w:sz w:val="28"/>
              </w:rPr>
            </w:pPr>
            <w:r>
              <w:rPr>
                <w:rFonts w:ascii="MS Gothic"/>
                <w:sz w:val="36"/>
              </w:rPr>
              <w:t>x</w:t>
            </w:r>
            <w:r>
              <w:rPr>
                <w:sz w:val="28"/>
              </w:rPr>
              <w:t>Your service provides an individual with current information on opportunities and services available to the individual within their community.</w:t>
            </w:r>
          </w:p>
          <w:p>
            <w:pPr>
              <w:pStyle w:val="TableParagraph"/>
              <w:spacing w:line="326" w:lineRule="exact"/>
              <w:ind w:left="110"/>
              <w:rPr>
                <w:sz w:val="28"/>
              </w:rPr>
            </w:pPr>
            <w:r>
              <w:rPr>
                <w:sz w:val="28"/>
              </w:rPr>
              <w:t>Please explain any barriers you experience with this </w:t>
            </w:r>
            <w:r>
              <w:rPr>
                <w:b/>
                <w:sz w:val="28"/>
              </w:rPr>
              <w:t>revised </w:t>
            </w:r>
            <w:r>
              <w:rPr>
                <w:sz w:val="28"/>
              </w:rPr>
              <w:t>process:</w:t>
            </w:r>
          </w:p>
          <w:p>
            <w:pPr>
              <w:pStyle w:val="TableParagraph"/>
              <w:spacing w:line="232" w:lineRule="auto"/>
              <w:ind w:left="110" w:right="185" w:firstLine="63"/>
              <w:rPr>
                <w:b/>
                <w:sz w:val="28"/>
              </w:rPr>
            </w:pPr>
            <w:r>
              <w:rPr>
                <w:b/>
                <w:sz w:val="28"/>
              </w:rPr>
              <w:t>Challenges and barriers identified include a reduced amount of services available due to the pandemic. Agency caregiver shortages make it challenging for a Family Caregiver to find a respite care provider for their loved one.</w:t>
            </w:r>
          </w:p>
          <w:p>
            <w:pPr>
              <w:pStyle w:val="TableParagraph"/>
              <w:spacing w:line="232" w:lineRule="auto"/>
              <w:ind w:left="110" w:right="479"/>
              <w:rPr>
                <w:rFonts w:ascii="Arial" w:hAnsi="Arial"/>
                <w:sz w:val="28"/>
              </w:rPr>
            </w:pPr>
            <w:r>
              <w:rPr>
                <w:b/>
                <w:sz w:val="28"/>
              </w:rPr>
              <w:t>Reduced community events or community events that have moved to online format due to the pandemic are not as accessible or desirable by family caregivers. This layer of issues during the pandemic also then increases the challenge of BIPOC family caregivers accessing and utilizing our services. </w:t>
            </w:r>
            <w:r>
              <w:rPr>
                <w:rFonts w:ascii="Arial" w:hAnsi="Arial"/>
                <w:sz w:val="28"/>
              </w:rPr>
              <w:t>   </w:t>
            </w:r>
          </w:p>
        </w:tc>
      </w:tr>
      <w:tr>
        <w:trPr>
          <w:trHeight w:val="4049" w:hRule="atLeast"/>
        </w:trPr>
        <w:tc>
          <w:tcPr>
            <w:tcW w:w="3130" w:type="dxa"/>
            <w:tcBorders>
              <w:left w:val="nil"/>
            </w:tcBorders>
          </w:tcPr>
          <w:p>
            <w:pPr>
              <w:pStyle w:val="TableParagraph"/>
              <w:spacing w:line="232" w:lineRule="auto" w:before="5"/>
              <w:ind w:left="850" w:right="665" w:hanging="360"/>
              <w:rPr>
                <w:sz w:val="28"/>
              </w:rPr>
            </w:pPr>
            <w:r>
              <w:rPr>
                <w:sz w:val="28"/>
              </w:rPr>
              <w:t>h. Information Services (p. 4)</w:t>
            </w:r>
          </w:p>
        </w:tc>
        <w:tc>
          <w:tcPr>
            <w:tcW w:w="640" w:type="dxa"/>
          </w:tcPr>
          <w:p>
            <w:pPr>
              <w:pStyle w:val="TableParagraph"/>
              <w:spacing w:before="74"/>
              <w:ind w:left="95" w:right="75"/>
              <w:jc w:val="center"/>
              <w:rPr>
                <w:b/>
                <w:sz w:val="28"/>
              </w:rPr>
            </w:pPr>
            <w:r>
              <w:rPr>
                <w:b/>
                <w:sz w:val="28"/>
              </w:rPr>
              <w:t>Yes</w:t>
            </w:r>
          </w:p>
          <w:p>
            <w:pPr>
              <w:pStyle w:val="TableParagraph"/>
              <w:ind w:left="20"/>
              <w:jc w:val="center"/>
              <w:rPr>
                <w:rFonts w:ascii="MS Gothic"/>
                <w:sz w:val="36"/>
              </w:rPr>
            </w:pPr>
            <w:r>
              <w:rPr>
                <w:rFonts w:ascii="MS Gothic"/>
                <w:sz w:val="36"/>
              </w:rPr>
              <w:t>x</w:t>
            </w:r>
          </w:p>
        </w:tc>
        <w:tc>
          <w:tcPr>
            <w:tcW w:w="720" w:type="dxa"/>
          </w:tcPr>
          <w:p>
            <w:pPr>
              <w:pStyle w:val="TableParagraph"/>
              <w:spacing w:line="325" w:lineRule="exact"/>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325" w:lineRule="exact"/>
              <w:ind w:left="110"/>
              <w:rPr>
                <w:sz w:val="28"/>
              </w:rPr>
            </w:pPr>
            <w:r>
              <w:rPr>
                <w:sz w:val="28"/>
              </w:rPr>
              <w:t>If yes, please provide additional information:</w:t>
            </w:r>
          </w:p>
          <w:p>
            <w:pPr>
              <w:pStyle w:val="TableParagraph"/>
              <w:spacing w:line="232" w:lineRule="auto"/>
              <w:ind w:left="1058" w:right="263" w:hanging="443"/>
              <w:rPr>
                <w:sz w:val="28"/>
              </w:rPr>
            </w:pPr>
            <w:r>
              <w:rPr>
                <w:rFonts w:ascii="MS Gothic"/>
                <w:sz w:val="36"/>
              </w:rPr>
              <w:t>x </w:t>
            </w:r>
            <w:r>
              <w:rPr>
                <w:sz w:val="28"/>
              </w:rPr>
              <w:t>Your service provides public and media activity that conveys information to caregivers about available services, including in-person interactive presentations, booth/exhibits, or radio, TV, or Website events.</w:t>
            </w:r>
          </w:p>
          <w:p>
            <w:pPr>
              <w:pStyle w:val="TableParagraph"/>
              <w:spacing w:line="326" w:lineRule="exact"/>
              <w:ind w:left="110"/>
              <w:rPr>
                <w:sz w:val="28"/>
              </w:rPr>
            </w:pPr>
            <w:r>
              <w:rPr>
                <w:sz w:val="28"/>
              </w:rPr>
              <w:t>Please explain any barriers you experience with this </w:t>
            </w:r>
            <w:r>
              <w:rPr>
                <w:b/>
                <w:sz w:val="28"/>
              </w:rPr>
              <w:t>revised </w:t>
            </w:r>
            <w:r>
              <w:rPr>
                <w:sz w:val="28"/>
              </w:rPr>
              <w:t>process:</w:t>
            </w:r>
          </w:p>
          <w:p>
            <w:pPr>
              <w:pStyle w:val="TableParagraph"/>
              <w:spacing w:line="232" w:lineRule="auto"/>
              <w:ind w:left="110" w:right="149"/>
              <w:rPr>
                <w:b/>
                <w:sz w:val="28"/>
              </w:rPr>
            </w:pPr>
            <w:r>
              <w:rPr>
                <w:b/>
                <w:sz w:val="28"/>
              </w:rPr>
              <w:t>Due to Covid our program hasn’t participated in tabling or other public outreach. However, the former program coordinator (retired) and the new program coordinator performed regular outreach via relationship building with other community programs, an ongoing program specific website, and our ongoing relationships with our community partners.</w:t>
            </w:r>
          </w:p>
          <w:p>
            <w:pPr>
              <w:pStyle w:val="TableParagraph"/>
              <w:spacing w:line="310" w:lineRule="exact"/>
              <w:ind w:left="110"/>
              <w:rPr>
                <w:rFonts w:ascii="Arial" w:hAnsi="Arial"/>
                <w:sz w:val="28"/>
              </w:rPr>
            </w:pPr>
            <w:r>
              <w:rPr>
                <w:rFonts w:ascii="Arial" w:hAnsi="Arial"/>
                <w:sz w:val="28"/>
              </w:rPr>
              <w:t>     </w:t>
            </w:r>
          </w:p>
        </w:tc>
      </w:tr>
    </w:tbl>
    <w:p>
      <w:pPr>
        <w:spacing w:after="0" w:line="310" w:lineRule="exact"/>
        <w:rPr>
          <w:rFonts w:ascii="Arial" w:hAnsi="Arial"/>
          <w:sz w:val="28"/>
        </w:rPr>
        <w:sectPr>
          <w:pgSz w:w="15840" w:h="12240" w:orient="landscape"/>
          <w:pgMar w:header="0" w:footer="672" w:top="720" w:bottom="860" w:left="600" w:right="920"/>
        </w:sect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30"/>
        <w:gridCol w:w="640"/>
        <w:gridCol w:w="720"/>
        <w:gridCol w:w="9530"/>
      </w:tblGrid>
      <w:tr>
        <w:trPr>
          <w:trHeight w:val="4589" w:hRule="atLeast"/>
        </w:trPr>
        <w:tc>
          <w:tcPr>
            <w:tcW w:w="3130" w:type="dxa"/>
            <w:tcBorders>
              <w:left w:val="nil"/>
            </w:tcBorders>
          </w:tcPr>
          <w:p>
            <w:pPr>
              <w:pStyle w:val="TableParagraph"/>
              <w:spacing w:line="232" w:lineRule="auto"/>
              <w:ind w:left="130" w:right="118"/>
              <w:rPr>
                <w:sz w:val="28"/>
              </w:rPr>
            </w:pPr>
            <w:r>
              <w:rPr>
                <w:sz w:val="28"/>
              </w:rPr>
              <w:t>2. Caregiver</w:t>
            </w:r>
            <w:r>
              <w:rPr>
                <w:spacing w:val="-25"/>
                <w:sz w:val="28"/>
              </w:rPr>
              <w:t> </w:t>
            </w:r>
            <w:r>
              <w:rPr>
                <w:sz w:val="28"/>
              </w:rPr>
              <w:t>Assessments (information identified by the Caregiver to appropriately </w:t>
            </w:r>
            <w:r>
              <w:rPr>
                <w:spacing w:val="-3"/>
                <w:sz w:val="28"/>
              </w:rPr>
              <w:t>target </w:t>
            </w:r>
            <w:r>
              <w:rPr>
                <w:sz w:val="28"/>
              </w:rPr>
              <w:t>recommendations </w:t>
            </w:r>
            <w:r>
              <w:rPr>
                <w:spacing w:val="-3"/>
                <w:sz w:val="28"/>
              </w:rPr>
              <w:t>for </w:t>
            </w:r>
            <w:r>
              <w:rPr>
                <w:sz w:val="28"/>
              </w:rPr>
              <w:t>support services) (p.</w:t>
            </w:r>
            <w:r>
              <w:rPr>
                <w:spacing w:val="-9"/>
                <w:sz w:val="28"/>
              </w:rPr>
              <w:t> </w:t>
            </w:r>
            <w:r>
              <w:rPr>
                <w:sz w:val="28"/>
              </w:rPr>
              <w:t>6)</w:t>
            </w:r>
          </w:p>
        </w:tc>
        <w:tc>
          <w:tcPr>
            <w:tcW w:w="640" w:type="dxa"/>
          </w:tcPr>
          <w:p>
            <w:pPr>
              <w:pStyle w:val="TableParagraph"/>
              <w:spacing w:line="320" w:lineRule="exact"/>
              <w:ind w:left="95" w:right="75"/>
              <w:jc w:val="center"/>
              <w:rPr>
                <w:b/>
                <w:sz w:val="28"/>
              </w:rPr>
            </w:pPr>
            <w:r>
              <w:rPr>
                <w:b/>
                <w:sz w:val="28"/>
              </w:rPr>
              <w:t>Yes</w:t>
            </w:r>
          </w:p>
          <w:p>
            <w:pPr>
              <w:pStyle w:val="TableParagraph"/>
              <w:spacing w:line="447" w:lineRule="exact"/>
              <w:ind w:left="20"/>
              <w:jc w:val="center"/>
              <w:rPr>
                <w:rFonts w:ascii="MS Gothic"/>
                <w:sz w:val="36"/>
              </w:rPr>
            </w:pPr>
            <w:r>
              <w:rPr>
                <w:rFonts w:ascii="MS Gothic"/>
                <w:sz w:val="36"/>
              </w:rPr>
              <w:t>x</w:t>
            </w:r>
          </w:p>
        </w:tc>
        <w:tc>
          <w:tcPr>
            <w:tcW w:w="720" w:type="dxa"/>
          </w:tcPr>
          <w:p>
            <w:pPr>
              <w:pStyle w:val="TableParagraph"/>
              <w:spacing w:line="320" w:lineRule="exact"/>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232" w:lineRule="auto"/>
              <w:ind w:left="110"/>
              <w:rPr>
                <w:sz w:val="28"/>
              </w:rPr>
            </w:pPr>
            <w:r>
              <w:rPr>
                <w:sz w:val="28"/>
              </w:rPr>
              <w:t>If yes, please provide information included within your Caregiver Assessment tool (check all that apply):</w:t>
            </w:r>
          </w:p>
          <w:p>
            <w:pPr>
              <w:pStyle w:val="TableParagraph"/>
              <w:spacing w:line="420" w:lineRule="exact"/>
              <w:ind w:left="552"/>
              <w:rPr>
                <w:sz w:val="28"/>
              </w:rPr>
            </w:pPr>
            <w:r>
              <w:rPr>
                <w:rFonts w:ascii="MS Gothic"/>
                <w:sz w:val="36"/>
              </w:rPr>
              <w:t>x</w:t>
            </w:r>
            <w:r>
              <w:rPr>
                <w:rFonts w:ascii="MS Gothic"/>
                <w:spacing w:val="-56"/>
                <w:sz w:val="36"/>
              </w:rPr>
              <w:t> </w:t>
            </w:r>
            <w:r>
              <w:rPr>
                <w:sz w:val="28"/>
              </w:rPr>
              <w:t>Specific needs</w:t>
            </w:r>
          </w:p>
          <w:p>
            <w:pPr>
              <w:pStyle w:val="TableParagraph"/>
              <w:spacing w:line="435" w:lineRule="exact"/>
              <w:ind w:left="552"/>
              <w:rPr>
                <w:sz w:val="28"/>
              </w:rPr>
            </w:pPr>
            <w:r>
              <w:rPr>
                <w:rFonts w:ascii="MS Gothic"/>
                <w:sz w:val="36"/>
              </w:rPr>
              <w:t>x</w:t>
            </w:r>
            <w:r>
              <w:rPr>
                <w:rFonts w:ascii="MS Gothic"/>
                <w:spacing w:val="-55"/>
                <w:sz w:val="36"/>
              </w:rPr>
              <w:t> </w:t>
            </w:r>
            <w:r>
              <w:rPr>
                <w:sz w:val="28"/>
              </w:rPr>
              <w:t>Barriers</w:t>
            </w:r>
          </w:p>
          <w:p>
            <w:pPr>
              <w:pStyle w:val="TableParagraph"/>
              <w:spacing w:line="448" w:lineRule="exact"/>
              <w:ind w:left="552"/>
              <w:rPr>
                <w:sz w:val="28"/>
              </w:rPr>
            </w:pPr>
            <w:r>
              <w:rPr>
                <w:rFonts w:ascii="MS Gothic"/>
                <w:sz w:val="36"/>
              </w:rPr>
              <w:t>x</w:t>
            </w:r>
            <w:r>
              <w:rPr>
                <w:rFonts w:ascii="MS Gothic"/>
                <w:spacing w:val="-56"/>
                <w:sz w:val="36"/>
              </w:rPr>
              <w:t> </w:t>
            </w:r>
            <w:r>
              <w:rPr>
                <w:sz w:val="28"/>
              </w:rPr>
              <w:t>Existing Supports</w:t>
            </w:r>
          </w:p>
          <w:p>
            <w:pPr>
              <w:pStyle w:val="TableParagraph"/>
              <w:spacing w:line="232" w:lineRule="auto" w:before="328"/>
              <w:ind w:left="110" w:right="185"/>
              <w:rPr>
                <w:sz w:val="28"/>
              </w:rPr>
            </w:pPr>
            <w:r>
              <w:rPr>
                <w:sz w:val="28"/>
              </w:rPr>
              <w:t>Please include a copy of your policy and assessment tool and explain how it is used.</w:t>
            </w:r>
          </w:p>
          <w:p>
            <w:pPr>
              <w:pStyle w:val="TableParagraph"/>
              <w:spacing w:line="232" w:lineRule="auto"/>
              <w:ind w:left="110" w:right="185" w:firstLine="63"/>
              <w:rPr>
                <w:b/>
                <w:sz w:val="28"/>
              </w:rPr>
            </w:pPr>
            <w:r>
              <w:rPr>
                <w:b/>
                <w:sz w:val="28"/>
              </w:rPr>
              <w:t>The Assessment tool is utilized during I and R process and is accessed through Get Care, the Cm reviews barriers, specific needs and existing supports once they are assigned to the client. FCSP clients are also eligible for Options Counseling to help them set goals and establish a plan.</w:t>
            </w:r>
          </w:p>
          <w:p>
            <w:pPr>
              <w:pStyle w:val="TableParagraph"/>
              <w:spacing w:line="289" w:lineRule="exact"/>
              <w:ind w:left="110"/>
              <w:rPr>
                <w:rFonts w:ascii="Arial" w:hAnsi="Arial"/>
                <w:sz w:val="28"/>
              </w:rPr>
            </w:pPr>
            <w:r>
              <w:rPr>
                <w:rFonts w:ascii="Arial" w:hAnsi="Arial"/>
                <w:sz w:val="28"/>
              </w:rPr>
              <w:t>     </w:t>
            </w:r>
          </w:p>
        </w:tc>
      </w:tr>
      <w:tr>
        <w:trPr>
          <w:trHeight w:val="5589" w:hRule="atLeast"/>
        </w:trPr>
        <w:tc>
          <w:tcPr>
            <w:tcW w:w="3130" w:type="dxa"/>
            <w:tcBorders>
              <w:left w:val="nil"/>
            </w:tcBorders>
          </w:tcPr>
          <w:p>
            <w:pPr>
              <w:pStyle w:val="TableParagraph"/>
              <w:spacing w:line="232" w:lineRule="auto"/>
              <w:ind w:left="130"/>
              <w:rPr>
                <w:sz w:val="28"/>
              </w:rPr>
            </w:pPr>
            <w:r>
              <w:rPr>
                <w:sz w:val="28"/>
              </w:rPr>
              <w:t>3. Outreach and awareness (p. 6)</w:t>
            </w:r>
          </w:p>
        </w:tc>
        <w:tc>
          <w:tcPr>
            <w:tcW w:w="640" w:type="dxa"/>
          </w:tcPr>
          <w:p>
            <w:pPr>
              <w:pStyle w:val="TableParagraph"/>
              <w:spacing w:line="320" w:lineRule="exact"/>
              <w:ind w:left="95" w:right="75"/>
              <w:jc w:val="center"/>
              <w:rPr>
                <w:b/>
                <w:sz w:val="28"/>
              </w:rPr>
            </w:pPr>
            <w:r>
              <w:rPr>
                <w:b/>
                <w:sz w:val="28"/>
              </w:rPr>
              <w:t>Yes</w:t>
            </w:r>
          </w:p>
          <w:p>
            <w:pPr>
              <w:pStyle w:val="TableParagraph"/>
              <w:spacing w:line="447" w:lineRule="exact"/>
              <w:ind w:left="20"/>
              <w:jc w:val="center"/>
              <w:rPr>
                <w:rFonts w:ascii="MS Gothic"/>
                <w:sz w:val="36"/>
              </w:rPr>
            </w:pPr>
            <w:r>
              <w:rPr>
                <w:rFonts w:ascii="MS Gothic"/>
                <w:sz w:val="36"/>
              </w:rPr>
              <w:t>x</w:t>
            </w:r>
          </w:p>
        </w:tc>
        <w:tc>
          <w:tcPr>
            <w:tcW w:w="720" w:type="dxa"/>
          </w:tcPr>
          <w:p>
            <w:pPr>
              <w:pStyle w:val="TableParagraph"/>
              <w:spacing w:line="320" w:lineRule="exact"/>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right w:val="nil"/>
            </w:tcBorders>
          </w:tcPr>
          <w:p>
            <w:pPr>
              <w:pStyle w:val="TableParagraph"/>
              <w:spacing w:line="232" w:lineRule="auto"/>
              <w:ind w:left="110"/>
              <w:rPr>
                <w:sz w:val="28"/>
              </w:rPr>
            </w:pPr>
            <w:r>
              <w:rPr>
                <w:sz w:val="28"/>
              </w:rPr>
              <w:t>If yes, please explain briefly how the AAA identifies and provides services to FCSP priority groups.</w:t>
            </w:r>
          </w:p>
          <w:p>
            <w:pPr>
              <w:pStyle w:val="TableParagraph"/>
              <w:spacing w:line="315" w:lineRule="exact"/>
              <w:ind w:left="110"/>
              <w:rPr>
                <w:rFonts w:ascii="Arial" w:hAnsi="Arial"/>
                <w:sz w:val="28"/>
              </w:rPr>
            </w:pPr>
            <w:r>
              <w:rPr>
                <w:rFonts w:ascii="Arial" w:hAnsi="Arial"/>
                <w:sz w:val="28"/>
              </w:rPr>
              <w:t>     </w:t>
            </w:r>
          </w:p>
          <w:p>
            <w:pPr>
              <w:pStyle w:val="TableParagraph"/>
              <w:rPr>
                <w:i/>
                <w:sz w:val="28"/>
              </w:rPr>
            </w:pPr>
          </w:p>
          <w:p>
            <w:pPr>
              <w:pStyle w:val="TableParagraph"/>
              <w:spacing w:line="232" w:lineRule="auto"/>
              <w:ind w:left="110" w:right="420"/>
              <w:rPr>
                <w:sz w:val="28"/>
              </w:rPr>
            </w:pPr>
            <w:r>
              <w:rPr>
                <w:sz w:val="28"/>
              </w:rPr>
              <w:t>If the AAA also provides specific outreach and services to other risk groups identified in the OAA (including caregivers with limited English proficiency; specific race/ethnic caregivers; Tribal caregivers; caregivers at risk of institutionalization; rural, LGBTQ, non-traditional family caregivers; or relatives raising children), please briefly explain the AAA’s work in reaching any of these groups:</w:t>
            </w:r>
          </w:p>
          <w:p>
            <w:pPr>
              <w:pStyle w:val="TableParagraph"/>
              <w:spacing w:line="232" w:lineRule="auto"/>
              <w:ind w:left="110" w:right="186"/>
              <w:rPr>
                <w:b/>
                <w:sz w:val="28"/>
              </w:rPr>
            </w:pPr>
            <w:r>
              <w:rPr>
                <w:b/>
                <w:sz w:val="28"/>
              </w:rPr>
              <w:t>Multnomah County AAA’s Enhancing Equity contracts have been established to meet the specific needs of caregivers with limited English proficiency; specific race/ethnic caregivers; Tribal caregivers; LGBTQ caregivers. The new program provider is working with these partners to address under utilization of grants for their clients and to identify other gaps of service for these caregivers.</w:t>
            </w:r>
          </w:p>
        </w:tc>
      </w:tr>
    </w:tbl>
    <w:p>
      <w:pPr>
        <w:spacing w:after="0" w:line="232" w:lineRule="auto"/>
        <w:rPr>
          <w:sz w:val="28"/>
        </w:rPr>
        <w:sectPr>
          <w:pgSz w:w="15840" w:h="12240" w:orient="landscape"/>
          <w:pgMar w:header="0" w:footer="672" w:top="720" w:bottom="860" w:left="600" w:right="92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0"/>
        <w:gridCol w:w="640"/>
        <w:gridCol w:w="720"/>
        <w:gridCol w:w="9530"/>
      </w:tblGrid>
      <w:tr>
        <w:trPr>
          <w:trHeight w:val="342" w:hRule="atLeast"/>
        </w:trPr>
        <w:tc>
          <w:tcPr>
            <w:tcW w:w="3130" w:type="dxa"/>
            <w:tcBorders>
              <w:top w:val="single" w:sz="12" w:space="0" w:color="000000"/>
              <w:right w:val="single" w:sz="12" w:space="0" w:color="000000"/>
            </w:tcBorders>
          </w:tcPr>
          <w:p>
            <w:pPr>
              <w:pStyle w:val="TableParagraph"/>
              <w:spacing w:line="323" w:lineRule="exact"/>
              <w:ind w:left="130"/>
              <w:rPr>
                <w:sz w:val="28"/>
              </w:rPr>
            </w:pPr>
            <w:r>
              <w:rPr>
                <w:sz w:val="28"/>
              </w:rPr>
              <w:t>4. AAA partners with</w:t>
            </w:r>
          </w:p>
        </w:tc>
        <w:tc>
          <w:tcPr>
            <w:tcW w:w="640" w:type="dxa"/>
            <w:tcBorders>
              <w:top w:val="single" w:sz="12" w:space="0" w:color="000000"/>
              <w:left w:val="single" w:sz="12" w:space="0" w:color="000000"/>
              <w:right w:val="single" w:sz="12" w:space="0" w:color="000000"/>
            </w:tcBorders>
          </w:tcPr>
          <w:p>
            <w:pPr>
              <w:pStyle w:val="TableParagraph"/>
              <w:spacing w:line="323" w:lineRule="exact"/>
              <w:ind w:left="95" w:right="75"/>
              <w:jc w:val="center"/>
              <w:rPr>
                <w:b/>
                <w:sz w:val="28"/>
              </w:rPr>
            </w:pPr>
            <w:r>
              <w:rPr>
                <w:b/>
                <w:sz w:val="28"/>
              </w:rPr>
              <w:t>Yes</w:t>
            </w:r>
          </w:p>
        </w:tc>
        <w:tc>
          <w:tcPr>
            <w:tcW w:w="720" w:type="dxa"/>
            <w:tcBorders>
              <w:top w:val="single" w:sz="12" w:space="0" w:color="000000"/>
              <w:left w:val="single" w:sz="12" w:space="0" w:color="000000"/>
              <w:right w:val="single" w:sz="12" w:space="0" w:color="000000"/>
            </w:tcBorders>
          </w:tcPr>
          <w:p>
            <w:pPr>
              <w:pStyle w:val="TableParagraph"/>
              <w:spacing w:line="323" w:lineRule="exact"/>
              <w:ind w:left="162" w:right="152"/>
              <w:jc w:val="center"/>
              <w:rPr>
                <w:b/>
                <w:sz w:val="28"/>
              </w:rPr>
            </w:pPr>
            <w:r>
              <w:rPr>
                <w:b/>
                <w:sz w:val="28"/>
              </w:rPr>
              <w:t>No</w:t>
            </w:r>
          </w:p>
        </w:tc>
        <w:tc>
          <w:tcPr>
            <w:tcW w:w="9530" w:type="dxa"/>
            <w:tcBorders>
              <w:top w:val="single" w:sz="12" w:space="0" w:color="000000"/>
              <w:left w:val="single" w:sz="12" w:space="0" w:color="000000"/>
            </w:tcBorders>
          </w:tcPr>
          <w:p>
            <w:pPr>
              <w:pStyle w:val="TableParagraph"/>
              <w:spacing w:line="323" w:lineRule="exact"/>
              <w:ind w:left="110"/>
              <w:rPr>
                <w:sz w:val="28"/>
              </w:rPr>
            </w:pPr>
            <w:r>
              <w:rPr>
                <w:sz w:val="28"/>
              </w:rPr>
              <w:t>If yes, please provide a brief description of your FCSP partnerships:</w:t>
            </w:r>
          </w:p>
        </w:tc>
      </w:tr>
      <w:tr>
        <w:trPr>
          <w:trHeight w:val="671" w:hRule="atLeast"/>
        </w:trPr>
        <w:tc>
          <w:tcPr>
            <w:tcW w:w="3130" w:type="dxa"/>
            <w:tcBorders>
              <w:right w:val="single" w:sz="12" w:space="0" w:color="000000"/>
            </w:tcBorders>
          </w:tcPr>
          <w:p>
            <w:pPr>
              <w:pStyle w:val="TableParagraph"/>
              <w:spacing w:line="232" w:lineRule="auto"/>
              <w:ind w:left="130"/>
              <w:rPr>
                <w:sz w:val="28"/>
              </w:rPr>
            </w:pPr>
            <w:r>
              <w:rPr>
                <w:sz w:val="28"/>
              </w:rPr>
              <w:t>private or public programs, businesses,</w:t>
            </w:r>
          </w:p>
        </w:tc>
        <w:tc>
          <w:tcPr>
            <w:tcW w:w="640" w:type="dxa"/>
            <w:tcBorders>
              <w:left w:val="single" w:sz="12" w:space="0" w:color="000000"/>
              <w:right w:val="single" w:sz="12" w:space="0" w:color="000000"/>
            </w:tcBorders>
          </w:tcPr>
          <w:p>
            <w:pPr>
              <w:pStyle w:val="TableParagraph"/>
              <w:spacing w:line="424" w:lineRule="exact"/>
              <w:ind w:left="20"/>
              <w:jc w:val="center"/>
              <w:rPr>
                <w:rFonts w:ascii="MS Gothic"/>
                <w:sz w:val="36"/>
              </w:rPr>
            </w:pPr>
            <w:r>
              <w:rPr>
                <w:rFonts w:ascii="MS Gothic"/>
                <w:sz w:val="36"/>
              </w:rPr>
              <w:t>x</w:t>
            </w:r>
          </w:p>
        </w:tc>
        <w:tc>
          <w:tcPr>
            <w:tcW w:w="720" w:type="dxa"/>
            <w:tcBorders>
              <w:left w:val="single" w:sz="12" w:space="0" w:color="000000"/>
              <w:right w:val="single" w:sz="12" w:space="0" w:color="000000"/>
            </w:tcBorders>
          </w:tcPr>
          <w:p>
            <w:pPr>
              <w:pStyle w:val="TableParagraph"/>
              <w:spacing w:line="424" w:lineRule="exact"/>
              <w:ind w:left="10"/>
              <w:jc w:val="center"/>
              <w:rPr>
                <w:rFonts w:ascii="MS Gothic" w:hAnsi="MS Gothic"/>
                <w:sz w:val="36"/>
              </w:rPr>
            </w:pPr>
            <w:r>
              <w:rPr>
                <w:rFonts w:ascii="MS Gothic" w:hAnsi="MS Gothic"/>
                <w:sz w:val="36"/>
              </w:rPr>
              <w:t>☐</w:t>
            </w:r>
          </w:p>
        </w:tc>
        <w:tc>
          <w:tcPr>
            <w:tcW w:w="9530" w:type="dxa"/>
            <w:tcBorders>
              <w:left w:val="single" w:sz="12" w:space="0" w:color="000000"/>
            </w:tcBorders>
          </w:tcPr>
          <w:p>
            <w:pPr>
              <w:pStyle w:val="TableParagraph"/>
              <w:spacing w:before="4"/>
              <w:rPr>
                <w:i/>
                <w:sz w:val="25"/>
              </w:rPr>
            </w:pPr>
          </w:p>
          <w:p>
            <w:pPr>
              <w:pStyle w:val="TableParagraph"/>
              <w:ind w:left="110"/>
              <w:rPr>
                <w:b/>
                <w:sz w:val="28"/>
              </w:rPr>
            </w:pPr>
            <w:r>
              <w:rPr>
                <w:b/>
                <w:sz w:val="28"/>
              </w:rPr>
              <w:t>Multnomah County works in partnership with many community organizations.</w:t>
            </w:r>
          </w:p>
        </w:tc>
      </w:tr>
      <w:tr>
        <w:trPr>
          <w:trHeight w:val="330" w:hRule="atLeast"/>
        </w:trPr>
        <w:tc>
          <w:tcPr>
            <w:tcW w:w="3130" w:type="dxa"/>
            <w:tcBorders>
              <w:right w:val="single" w:sz="12" w:space="0" w:color="000000"/>
            </w:tcBorders>
          </w:tcPr>
          <w:p>
            <w:pPr>
              <w:pStyle w:val="TableParagraph"/>
              <w:spacing w:line="310" w:lineRule="exact"/>
              <w:ind w:left="130"/>
              <w:rPr>
                <w:sz w:val="28"/>
              </w:rPr>
            </w:pPr>
            <w:r>
              <w:rPr>
                <w:sz w:val="28"/>
              </w:rPr>
              <w:t>faith organizations,</w:t>
            </w: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Currently our in person programming has been on hold due to covid therefore</w:t>
            </w:r>
          </w:p>
        </w:tc>
      </w:tr>
      <w:tr>
        <w:trPr>
          <w:trHeight w:val="330" w:hRule="atLeast"/>
        </w:trPr>
        <w:tc>
          <w:tcPr>
            <w:tcW w:w="3130" w:type="dxa"/>
            <w:tcBorders>
              <w:right w:val="single" w:sz="12" w:space="0" w:color="000000"/>
            </w:tcBorders>
          </w:tcPr>
          <w:p>
            <w:pPr>
              <w:pStyle w:val="TableParagraph"/>
              <w:spacing w:line="310" w:lineRule="exact"/>
              <w:ind w:left="130"/>
              <w:rPr>
                <w:sz w:val="28"/>
              </w:rPr>
            </w:pPr>
            <w:r>
              <w:rPr>
                <w:sz w:val="28"/>
              </w:rPr>
              <w:t>health agencies or others</w:t>
            </w: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much of what we would historically utilize through our community relationships</w:t>
            </w:r>
          </w:p>
        </w:tc>
      </w:tr>
      <w:tr>
        <w:trPr>
          <w:trHeight w:val="330" w:hRule="atLeast"/>
        </w:trPr>
        <w:tc>
          <w:tcPr>
            <w:tcW w:w="3130" w:type="dxa"/>
            <w:tcBorders>
              <w:right w:val="single" w:sz="12" w:space="0" w:color="000000"/>
            </w:tcBorders>
          </w:tcPr>
          <w:p>
            <w:pPr>
              <w:pStyle w:val="TableParagraph"/>
              <w:spacing w:line="310" w:lineRule="exact"/>
              <w:ind w:left="130"/>
              <w:rPr>
                <w:sz w:val="28"/>
              </w:rPr>
            </w:pPr>
            <w:r>
              <w:rPr>
                <w:sz w:val="28"/>
              </w:rPr>
              <w:t>to provide services or</w:t>
            </w: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is on hold. Historically we have worked with organizations such as Volunteers of</w:t>
            </w:r>
          </w:p>
        </w:tc>
      </w:tr>
      <w:tr>
        <w:trPr>
          <w:trHeight w:val="330" w:hRule="atLeast"/>
        </w:trPr>
        <w:tc>
          <w:tcPr>
            <w:tcW w:w="3130" w:type="dxa"/>
            <w:tcBorders>
              <w:right w:val="single" w:sz="12" w:space="0" w:color="000000"/>
            </w:tcBorders>
          </w:tcPr>
          <w:p>
            <w:pPr>
              <w:pStyle w:val="TableParagraph"/>
              <w:spacing w:line="310" w:lineRule="exact"/>
              <w:ind w:left="130"/>
              <w:rPr>
                <w:sz w:val="28"/>
              </w:rPr>
            </w:pPr>
            <w:r>
              <w:rPr>
                <w:sz w:val="28"/>
              </w:rPr>
              <w:t>information that benefits</w:t>
            </w: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America, Gethsemane Lutheran Church, and community library branches who</w:t>
            </w:r>
          </w:p>
        </w:tc>
      </w:tr>
      <w:tr>
        <w:trPr>
          <w:trHeight w:val="330" w:hRule="atLeast"/>
        </w:trPr>
        <w:tc>
          <w:tcPr>
            <w:tcW w:w="3130" w:type="dxa"/>
            <w:tcBorders>
              <w:right w:val="single" w:sz="12" w:space="0" w:color="000000"/>
            </w:tcBorders>
          </w:tcPr>
          <w:p>
            <w:pPr>
              <w:pStyle w:val="TableParagraph"/>
              <w:spacing w:line="310" w:lineRule="exact"/>
              <w:ind w:left="130"/>
              <w:rPr>
                <w:sz w:val="28"/>
              </w:rPr>
            </w:pPr>
            <w:r>
              <w:rPr>
                <w:sz w:val="28"/>
              </w:rPr>
              <w:t>caregivers. (p. 6)</w:t>
            </w: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offer us space to host events. Elder Law has offered free training to our clients.</w:t>
            </w:r>
          </w:p>
        </w:tc>
      </w:tr>
      <w:tr>
        <w:trPr>
          <w:trHeight w:val="330" w:hRule="atLeast"/>
        </w:trPr>
        <w:tc>
          <w:tcPr>
            <w:tcW w:w="3130" w:type="dxa"/>
            <w:tcBorders>
              <w:right w:val="single" w:sz="12" w:space="0" w:color="000000"/>
            </w:tcBorders>
          </w:tcPr>
          <w:p>
            <w:pPr>
              <w:pStyle w:val="TableParagraph"/>
              <w:rPr>
                <w:rFonts w:ascii="Times New Roman"/>
                <w:sz w:val="24"/>
              </w:rPr>
            </w:pP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We have offered quarterly Trainings for family caregivers in partnership with</w:t>
            </w:r>
          </w:p>
        </w:tc>
      </w:tr>
      <w:tr>
        <w:trPr>
          <w:trHeight w:val="330" w:hRule="atLeast"/>
        </w:trPr>
        <w:tc>
          <w:tcPr>
            <w:tcW w:w="3130" w:type="dxa"/>
            <w:tcBorders>
              <w:right w:val="single" w:sz="12" w:space="0" w:color="000000"/>
            </w:tcBorders>
          </w:tcPr>
          <w:p>
            <w:pPr>
              <w:pStyle w:val="TableParagraph"/>
              <w:rPr>
                <w:rFonts w:ascii="Times New Roman"/>
                <w:sz w:val="24"/>
              </w:rPr>
            </w:pP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AARP, Providence Elder Place; Providence Hospice and Health Services and</w:t>
            </w:r>
          </w:p>
        </w:tc>
      </w:tr>
      <w:tr>
        <w:trPr>
          <w:trHeight w:val="330" w:hRule="atLeast"/>
        </w:trPr>
        <w:tc>
          <w:tcPr>
            <w:tcW w:w="3130" w:type="dxa"/>
            <w:tcBorders>
              <w:right w:val="single" w:sz="12" w:space="0" w:color="000000"/>
            </w:tcBorders>
          </w:tcPr>
          <w:p>
            <w:pPr>
              <w:pStyle w:val="TableParagraph"/>
              <w:rPr>
                <w:rFonts w:ascii="Times New Roman"/>
                <w:sz w:val="24"/>
              </w:rPr>
            </w:pP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Oregon Care Partners. Some small virtual trainings have been offered through</w:t>
            </w:r>
          </w:p>
        </w:tc>
      </w:tr>
      <w:tr>
        <w:trPr>
          <w:trHeight w:val="330" w:hRule="atLeast"/>
        </w:trPr>
        <w:tc>
          <w:tcPr>
            <w:tcW w:w="3130" w:type="dxa"/>
            <w:tcBorders>
              <w:right w:val="single" w:sz="12" w:space="0" w:color="000000"/>
            </w:tcBorders>
          </w:tcPr>
          <w:p>
            <w:pPr>
              <w:pStyle w:val="TableParagraph"/>
              <w:rPr>
                <w:rFonts w:ascii="Times New Roman"/>
                <w:sz w:val="24"/>
              </w:rPr>
            </w:pP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partners during the pandemic but have been limited. It is expected that these</w:t>
            </w:r>
          </w:p>
        </w:tc>
      </w:tr>
      <w:tr>
        <w:trPr>
          <w:trHeight w:val="330" w:hRule="atLeast"/>
        </w:trPr>
        <w:tc>
          <w:tcPr>
            <w:tcW w:w="3130" w:type="dxa"/>
            <w:tcBorders>
              <w:right w:val="single" w:sz="12" w:space="0" w:color="000000"/>
            </w:tcBorders>
          </w:tcPr>
          <w:p>
            <w:pPr>
              <w:pStyle w:val="TableParagraph"/>
              <w:rPr>
                <w:rFonts w:ascii="Times New Roman"/>
                <w:sz w:val="24"/>
              </w:rPr>
            </w:pP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relationships and community offerings will continue and pick back up as things</w:t>
            </w:r>
          </w:p>
        </w:tc>
      </w:tr>
      <w:tr>
        <w:trPr>
          <w:trHeight w:val="330" w:hRule="atLeast"/>
        </w:trPr>
        <w:tc>
          <w:tcPr>
            <w:tcW w:w="3130" w:type="dxa"/>
            <w:tcBorders>
              <w:right w:val="single" w:sz="12" w:space="0" w:color="000000"/>
            </w:tcBorders>
          </w:tcPr>
          <w:p>
            <w:pPr>
              <w:pStyle w:val="TableParagraph"/>
              <w:rPr>
                <w:rFonts w:ascii="Times New Roman"/>
                <w:sz w:val="24"/>
              </w:rPr>
            </w:pP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shift and re open. Community partnerships are a key component to the FCSP</w:t>
            </w:r>
          </w:p>
        </w:tc>
      </w:tr>
      <w:tr>
        <w:trPr>
          <w:trHeight w:val="946" w:hRule="atLeast"/>
        </w:trPr>
        <w:tc>
          <w:tcPr>
            <w:tcW w:w="3130" w:type="dxa"/>
            <w:tcBorders>
              <w:bottom w:val="single" w:sz="12" w:space="0" w:color="000000"/>
              <w:right w:val="single" w:sz="12" w:space="0" w:color="000000"/>
            </w:tcBorders>
          </w:tcPr>
          <w:p>
            <w:pPr>
              <w:pStyle w:val="TableParagraph"/>
              <w:rPr>
                <w:rFonts w:ascii="Times New Roman"/>
                <w:sz w:val="28"/>
              </w:rPr>
            </w:pPr>
          </w:p>
        </w:tc>
        <w:tc>
          <w:tcPr>
            <w:tcW w:w="640" w:type="dxa"/>
            <w:tcBorders>
              <w:left w:val="single" w:sz="12" w:space="0" w:color="000000"/>
              <w:bottom w:val="single" w:sz="12" w:space="0" w:color="000000"/>
              <w:right w:val="single" w:sz="12" w:space="0" w:color="000000"/>
            </w:tcBorders>
          </w:tcPr>
          <w:p>
            <w:pPr>
              <w:pStyle w:val="TableParagraph"/>
              <w:rPr>
                <w:rFonts w:ascii="Times New Roman"/>
                <w:sz w:val="28"/>
              </w:rPr>
            </w:pPr>
          </w:p>
        </w:tc>
        <w:tc>
          <w:tcPr>
            <w:tcW w:w="720" w:type="dxa"/>
            <w:tcBorders>
              <w:left w:val="single" w:sz="12" w:space="0" w:color="000000"/>
              <w:bottom w:val="single" w:sz="12" w:space="0" w:color="000000"/>
              <w:right w:val="single" w:sz="12" w:space="0" w:color="000000"/>
            </w:tcBorders>
          </w:tcPr>
          <w:p>
            <w:pPr>
              <w:pStyle w:val="TableParagraph"/>
              <w:rPr>
                <w:rFonts w:ascii="Times New Roman"/>
                <w:sz w:val="28"/>
              </w:rPr>
            </w:pPr>
          </w:p>
        </w:tc>
        <w:tc>
          <w:tcPr>
            <w:tcW w:w="9530" w:type="dxa"/>
            <w:tcBorders>
              <w:left w:val="single" w:sz="12" w:space="0" w:color="000000"/>
              <w:bottom w:val="single" w:sz="12" w:space="0" w:color="000000"/>
            </w:tcBorders>
          </w:tcPr>
          <w:p>
            <w:pPr>
              <w:pStyle w:val="TableParagraph"/>
              <w:spacing w:line="306" w:lineRule="exact"/>
              <w:ind w:left="110"/>
              <w:rPr>
                <w:b/>
                <w:sz w:val="28"/>
              </w:rPr>
            </w:pPr>
            <w:r>
              <w:rPr>
                <w:b/>
                <w:sz w:val="28"/>
              </w:rPr>
              <w:t>program in Multnomah County.</w:t>
            </w:r>
          </w:p>
          <w:p>
            <w:pPr>
              <w:pStyle w:val="TableParagraph"/>
              <w:spacing w:line="318" w:lineRule="exact"/>
              <w:ind w:left="110"/>
              <w:rPr>
                <w:rFonts w:ascii="Arial" w:hAnsi="Arial"/>
                <w:sz w:val="28"/>
              </w:rPr>
            </w:pPr>
            <w:r>
              <w:rPr>
                <w:rFonts w:ascii="Arial" w:hAnsi="Arial"/>
                <w:sz w:val="28"/>
              </w:rPr>
              <w:t>     </w:t>
            </w:r>
          </w:p>
        </w:tc>
      </w:tr>
      <w:tr>
        <w:trPr>
          <w:trHeight w:val="347" w:hRule="atLeast"/>
        </w:trPr>
        <w:tc>
          <w:tcPr>
            <w:tcW w:w="3130" w:type="dxa"/>
            <w:tcBorders>
              <w:top w:val="single" w:sz="12" w:space="0" w:color="000000"/>
              <w:right w:val="single" w:sz="12" w:space="0" w:color="000000"/>
            </w:tcBorders>
          </w:tcPr>
          <w:p>
            <w:pPr>
              <w:pStyle w:val="TableParagraph"/>
              <w:spacing w:line="328" w:lineRule="exact"/>
              <w:ind w:left="130"/>
              <w:rPr>
                <w:sz w:val="28"/>
              </w:rPr>
            </w:pPr>
            <w:r>
              <w:rPr>
                <w:sz w:val="28"/>
              </w:rPr>
              <w:t>5. Is there a process in</w:t>
            </w:r>
          </w:p>
        </w:tc>
        <w:tc>
          <w:tcPr>
            <w:tcW w:w="640" w:type="dxa"/>
            <w:tcBorders>
              <w:top w:val="single" w:sz="12" w:space="0" w:color="000000"/>
              <w:left w:val="single" w:sz="12" w:space="0" w:color="000000"/>
              <w:right w:val="single" w:sz="12" w:space="0" w:color="000000"/>
            </w:tcBorders>
          </w:tcPr>
          <w:p>
            <w:pPr>
              <w:pStyle w:val="TableParagraph"/>
              <w:spacing w:line="328" w:lineRule="exact"/>
              <w:ind w:left="95" w:right="75"/>
              <w:jc w:val="center"/>
              <w:rPr>
                <w:b/>
                <w:sz w:val="28"/>
              </w:rPr>
            </w:pPr>
            <w:r>
              <w:rPr>
                <w:b/>
                <w:sz w:val="28"/>
              </w:rPr>
              <w:t>Yes</w:t>
            </w:r>
          </w:p>
        </w:tc>
        <w:tc>
          <w:tcPr>
            <w:tcW w:w="720" w:type="dxa"/>
            <w:tcBorders>
              <w:top w:val="single" w:sz="12" w:space="0" w:color="000000"/>
              <w:left w:val="single" w:sz="12" w:space="0" w:color="000000"/>
              <w:right w:val="single" w:sz="12" w:space="0" w:color="000000"/>
            </w:tcBorders>
          </w:tcPr>
          <w:p>
            <w:pPr>
              <w:pStyle w:val="TableParagraph"/>
              <w:spacing w:line="328" w:lineRule="exact"/>
              <w:ind w:left="162" w:right="152"/>
              <w:jc w:val="center"/>
              <w:rPr>
                <w:b/>
                <w:sz w:val="28"/>
              </w:rPr>
            </w:pPr>
            <w:r>
              <w:rPr>
                <w:b/>
                <w:sz w:val="28"/>
              </w:rPr>
              <w:t>No</w:t>
            </w:r>
          </w:p>
        </w:tc>
        <w:tc>
          <w:tcPr>
            <w:tcW w:w="9530" w:type="dxa"/>
            <w:tcBorders>
              <w:top w:val="single" w:sz="12" w:space="0" w:color="000000"/>
              <w:left w:val="single" w:sz="12" w:space="0" w:color="000000"/>
            </w:tcBorders>
          </w:tcPr>
          <w:p>
            <w:pPr>
              <w:pStyle w:val="TableParagraph"/>
              <w:spacing w:line="328" w:lineRule="exact"/>
              <w:ind w:left="110"/>
              <w:rPr>
                <w:sz w:val="28"/>
              </w:rPr>
            </w:pPr>
            <w:r>
              <w:rPr>
                <w:sz w:val="28"/>
              </w:rPr>
              <w:t>If yes, please describe your FCSP feedback process including how often this is</w:t>
            </w:r>
          </w:p>
        </w:tc>
      </w:tr>
      <w:tr>
        <w:trPr>
          <w:trHeight w:val="671" w:hRule="atLeast"/>
        </w:trPr>
        <w:tc>
          <w:tcPr>
            <w:tcW w:w="3130" w:type="dxa"/>
            <w:tcBorders>
              <w:right w:val="single" w:sz="12" w:space="0" w:color="000000"/>
            </w:tcBorders>
          </w:tcPr>
          <w:p>
            <w:pPr>
              <w:pStyle w:val="TableParagraph"/>
              <w:spacing w:line="232" w:lineRule="auto"/>
              <w:ind w:left="130"/>
              <w:rPr>
                <w:sz w:val="28"/>
              </w:rPr>
            </w:pPr>
            <w:r>
              <w:rPr>
                <w:sz w:val="28"/>
              </w:rPr>
              <w:t>place to regularly ensure quality of services and</w:t>
            </w:r>
          </w:p>
        </w:tc>
        <w:tc>
          <w:tcPr>
            <w:tcW w:w="640" w:type="dxa"/>
            <w:tcBorders>
              <w:left w:val="single" w:sz="12" w:space="0" w:color="000000"/>
              <w:right w:val="single" w:sz="12" w:space="0" w:color="000000"/>
            </w:tcBorders>
          </w:tcPr>
          <w:p>
            <w:pPr>
              <w:pStyle w:val="TableParagraph"/>
              <w:spacing w:line="424" w:lineRule="exact"/>
              <w:ind w:left="20"/>
              <w:jc w:val="center"/>
              <w:rPr>
                <w:rFonts w:ascii="MS Gothic"/>
                <w:sz w:val="36"/>
              </w:rPr>
            </w:pPr>
            <w:r>
              <w:rPr>
                <w:rFonts w:ascii="MS Gothic"/>
                <w:sz w:val="36"/>
              </w:rPr>
              <w:t>x</w:t>
            </w:r>
          </w:p>
        </w:tc>
        <w:tc>
          <w:tcPr>
            <w:tcW w:w="720" w:type="dxa"/>
            <w:tcBorders>
              <w:left w:val="single" w:sz="12" w:space="0" w:color="000000"/>
              <w:right w:val="single" w:sz="12" w:space="0" w:color="000000"/>
            </w:tcBorders>
          </w:tcPr>
          <w:p>
            <w:pPr>
              <w:pStyle w:val="TableParagraph"/>
              <w:spacing w:line="424" w:lineRule="exact"/>
              <w:ind w:left="10"/>
              <w:jc w:val="center"/>
              <w:rPr>
                <w:rFonts w:ascii="MS Gothic" w:hAnsi="MS Gothic"/>
                <w:sz w:val="36"/>
              </w:rPr>
            </w:pPr>
            <w:r>
              <w:rPr>
                <w:rFonts w:ascii="MS Gothic" w:hAnsi="MS Gothic"/>
                <w:sz w:val="36"/>
              </w:rPr>
              <w:t>☐</w:t>
            </w:r>
          </w:p>
        </w:tc>
        <w:tc>
          <w:tcPr>
            <w:tcW w:w="9530" w:type="dxa"/>
            <w:tcBorders>
              <w:left w:val="single" w:sz="12" w:space="0" w:color="000000"/>
            </w:tcBorders>
          </w:tcPr>
          <w:p>
            <w:pPr>
              <w:pStyle w:val="TableParagraph"/>
              <w:spacing w:line="232" w:lineRule="auto"/>
              <w:ind w:left="110" w:right="240"/>
              <w:rPr>
                <w:sz w:val="28"/>
              </w:rPr>
            </w:pPr>
            <w:r>
              <w:rPr>
                <w:sz w:val="28"/>
              </w:rPr>
              <w:t>done and what questions are asked. Please also describe if feedback has been used to review, change and/or ensure quality of services within the past 2 years:</w:t>
            </w:r>
          </w:p>
        </w:tc>
      </w:tr>
      <w:tr>
        <w:trPr>
          <w:trHeight w:val="330" w:hRule="atLeast"/>
        </w:trPr>
        <w:tc>
          <w:tcPr>
            <w:tcW w:w="3130" w:type="dxa"/>
            <w:tcBorders>
              <w:right w:val="single" w:sz="12" w:space="0" w:color="000000"/>
            </w:tcBorders>
          </w:tcPr>
          <w:p>
            <w:pPr>
              <w:pStyle w:val="TableParagraph"/>
              <w:spacing w:line="310" w:lineRule="exact"/>
              <w:ind w:left="130"/>
              <w:rPr>
                <w:sz w:val="28"/>
              </w:rPr>
            </w:pPr>
            <w:r>
              <w:rPr>
                <w:sz w:val="28"/>
              </w:rPr>
              <w:t>feedback from those</w:t>
            </w: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rPr>
                <w:rFonts w:ascii="Times New Roman"/>
                <w:sz w:val="24"/>
              </w:rPr>
            </w:pPr>
          </w:p>
        </w:tc>
      </w:tr>
      <w:tr>
        <w:trPr>
          <w:trHeight w:val="330" w:hRule="atLeast"/>
        </w:trPr>
        <w:tc>
          <w:tcPr>
            <w:tcW w:w="3130" w:type="dxa"/>
            <w:tcBorders>
              <w:right w:val="single" w:sz="12" w:space="0" w:color="000000"/>
            </w:tcBorders>
          </w:tcPr>
          <w:p>
            <w:pPr>
              <w:pStyle w:val="TableParagraph"/>
              <w:spacing w:line="310" w:lineRule="exact"/>
              <w:ind w:left="130"/>
              <w:rPr>
                <w:sz w:val="28"/>
              </w:rPr>
            </w:pPr>
            <w:r>
              <w:rPr>
                <w:sz w:val="28"/>
              </w:rPr>
              <w:t>receiving FCSP services?</w:t>
            </w: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All evidence-based classes have standard evaluations that are completed after</w:t>
            </w:r>
          </w:p>
        </w:tc>
      </w:tr>
      <w:tr>
        <w:trPr>
          <w:trHeight w:val="330" w:hRule="atLeast"/>
        </w:trPr>
        <w:tc>
          <w:tcPr>
            <w:tcW w:w="3130" w:type="dxa"/>
            <w:tcBorders>
              <w:right w:val="single" w:sz="12" w:space="0" w:color="000000"/>
            </w:tcBorders>
          </w:tcPr>
          <w:p>
            <w:pPr>
              <w:pStyle w:val="TableParagraph"/>
              <w:spacing w:line="310" w:lineRule="exact"/>
              <w:ind w:left="130"/>
              <w:rPr>
                <w:sz w:val="28"/>
              </w:rPr>
            </w:pPr>
            <w:r>
              <w:rPr>
                <w:sz w:val="28"/>
              </w:rPr>
              <w:t>(p. 6)</w:t>
            </w: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each class Multnomah County FCSP offers. Satisfaction Surveys are given after</w:t>
            </w:r>
          </w:p>
        </w:tc>
      </w:tr>
      <w:tr>
        <w:trPr>
          <w:trHeight w:val="330" w:hRule="atLeast"/>
        </w:trPr>
        <w:tc>
          <w:tcPr>
            <w:tcW w:w="3130" w:type="dxa"/>
            <w:tcBorders>
              <w:right w:val="single" w:sz="12" w:space="0" w:color="000000"/>
            </w:tcBorders>
          </w:tcPr>
          <w:p>
            <w:pPr>
              <w:pStyle w:val="TableParagraph"/>
              <w:rPr>
                <w:rFonts w:ascii="Times New Roman"/>
                <w:sz w:val="24"/>
              </w:rPr>
            </w:pPr>
          </w:p>
        </w:tc>
        <w:tc>
          <w:tcPr>
            <w:tcW w:w="640" w:type="dxa"/>
            <w:tcBorders>
              <w:left w:val="single" w:sz="12" w:space="0" w:color="000000"/>
              <w:right w:val="single" w:sz="12" w:space="0" w:color="000000"/>
            </w:tcBorders>
          </w:tcPr>
          <w:p>
            <w:pPr>
              <w:pStyle w:val="TableParagraph"/>
              <w:rPr>
                <w:rFonts w:ascii="Times New Roman"/>
                <w:sz w:val="24"/>
              </w:rPr>
            </w:pPr>
          </w:p>
        </w:tc>
        <w:tc>
          <w:tcPr>
            <w:tcW w:w="720" w:type="dxa"/>
            <w:tcBorders>
              <w:left w:val="single" w:sz="12" w:space="0" w:color="000000"/>
              <w:right w:val="single" w:sz="12" w:space="0" w:color="000000"/>
            </w:tcBorders>
          </w:tcPr>
          <w:p>
            <w:pPr>
              <w:pStyle w:val="TableParagraph"/>
              <w:rPr>
                <w:rFonts w:ascii="Times New Roman"/>
                <w:sz w:val="24"/>
              </w:rPr>
            </w:pPr>
          </w:p>
        </w:tc>
        <w:tc>
          <w:tcPr>
            <w:tcW w:w="9530" w:type="dxa"/>
            <w:tcBorders>
              <w:left w:val="single" w:sz="12" w:space="0" w:color="000000"/>
            </w:tcBorders>
          </w:tcPr>
          <w:p>
            <w:pPr>
              <w:pStyle w:val="TableParagraph"/>
              <w:spacing w:line="310" w:lineRule="exact"/>
              <w:ind w:left="110"/>
              <w:rPr>
                <w:b/>
                <w:sz w:val="28"/>
              </w:rPr>
            </w:pPr>
            <w:r>
              <w:rPr>
                <w:b/>
                <w:sz w:val="28"/>
              </w:rPr>
              <w:t>other non-evidence based classes. We also have a short survey to solicit</w:t>
            </w:r>
          </w:p>
        </w:tc>
      </w:tr>
      <w:tr>
        <w:trPr>
          <w:trHeight w:val="611" w:hRule="atLeast"/>
        </w:trPr>
        <w:tc>
          <w:tcPr>
            <w:tcW w:w="3130" w:type="dxa"/>
            <w:tcBorders>
              <w:bottom w:val="single" w:sz="12" w:space="0" w:color="000000"/>
              <w:right w:val="single" w:sz="12" w:space="0" w:color="000000"/>
            </w:tcBorders>
          </w:tcPr>
          <w:p>
            <w:pPr>
              <w:pStyle w:val="TableParagraph"/>
              <w:rPr>
                <w:rFonts w:ascii="Times New Roman"/>
                <w:sz w:val="28"/>
              </w:rPr>
            </w:pPr>
          </w:p>
        </w:tc>
        <w:tc>
          <w:tcPr>
            <w:tcW w:w="640" w:type="dxa"/>
            <w:tcBorders>
              <w:left w:val="single" w:sz="12" w:space="0" w:color="000000"/>
              <w:bottom w:val="single" w:sz="12" w:space="0" w:color="000000"/>
              <w:right w:val="single" w:sz="12" w:space="0" w:color="000000"/>
            </w:tcBorders>
          </w:tcPr>
          <w:p>
            <w:pPr>
              <w:pStyle w:val="TableParagraph"/>
              <w:rPr>
                <w:rFonts w:ascii="Times New Roman"/>
                <w:sz w:val="28"/>
              </w:rPr>
            </w:pPr>
          </w:p>
        </w:tc>
        <w:tc>
          <w:tcPr>
            <w:tcW w:w="720" w:type="dxa"/>
            <w:tcBorders>
              <w:left w:val="single" w:sz="12" w:space="0" w:color="000000"/>
              <w:bottom w:val="single" w:sz="12" w:space="0" w:color="000000"/>
              <w:right w:val="single" w:sz="12" w:space="0" w:color="000000"/>
            </w:tcBorders>
          </w:tcPr>
          <w:p>
            <w:pPr>
              <w:pStyle w:val="TableParagraph"/>
              <w:rPr>
                <w:rFonts w:ascii="Times New Roman"/>
                <w:sz w:val="28"/>
              </w:rPr>
            </w:pPr>
          </w:p>
        </w:tc>
        <w:tc>
          <w:tcPr>
            <w:tcW w:w="9530" w:type="dxa"/>
            <w:tcBorders>
              <w:left w:val="single" w:sz="12" w:space="0" w:color="000000"/>
              <w:bottom w:val="single" w:sz="12" w:space="0" w:color="000000"/>
            </w:tcBorders>
          </w:tcPr>
          <w:p>
            <w:pPr>
              <w:pStyle w:val="TableParagraph"/>
              <w:spacing w:line="306" w:lineRule="exact"/>
              <w:ind w:left="110"/>
              <w:rPr>
                <w:b/>
                <w:sz w:val="28"/>
              </w:rPr>
            </w:pPr>
            <w:r>
              <w:rPr>
                <w:b/>
                <w:sz w:val="28"/>
              </w:rPr>
              <w:t>feedback regarding relief grant services.</w:t>
            </w:r>
          </w:p>
          <w:p>
            <w:pPr>
              <w:pStyle w:val="TableParagraph"/>
              <w:spacing w:line="285" w:lineRule="exact"/>
              <w:ind w:left="110"/>
              <w:rPr>
                <w:rFonts w:ascii="Arial" w:hAnsi="Arial"/>
                <w:sz w:val="28"/>
              </w:rPr>
            </w:pPr>
            <w:r>
              <w:rPr>
                <w:rFonts w:ascii="Arial" w:hAnsi="Arial"/>
                <w:sz w:val="28"/>
              </w:rPr>
              <w:t>     </w:t>
            </w:r>
          </w:p>
        </w:tc>
      </w:tr>
      <w:tr>
        <w:trPr>
          <w:trHeight w:val="1630" w:hRule="atLeast"/>
        </w:trPr>
        <w:tc>
          <w:tcPr>
            <w:tcW w:w="3130" w:type="dxa"/>
            <w:tcBorders>
              <w:top w:val="single" w:sz="12" w:space="0" w:color="000000"/>
              <w:bottom w:val="single" w:sz="12" w:space="0" w:color="000000"/>
              <w:right w:val="single" w:sz="12" w:space="0" w:color="000000"/>
            </w:tcBorders>
          </w:tcPr>
          <w:p>
            <w:pPr>
              <w:pStyle w:val="TableParagraph"/>
              <w:spacing w:line="232" w:lineRule="auto" w:before="10"/>
              <w:ind w:left="130" w:right="118"/>
              <w:rPr>
                <w:sz w:val="28"/>
              </w:rPr>
            </w:pPr>
            <w:r>
              <w:rPr>
                <w:sz w:val="28"/>
              </w:rPr>
              <w:t>6. Do you recruit and train volunteers to help in provision of FCSP services? (p. 6)</w:t>
            </w:r>
          </w:p>
        </w:tc>
        <w:tc>
          <w:tcPr>
            <w:tcW w:w="640" w:type="dxa"/>
            <w:tcBorders>
              <w:top w:val="single" w:sz="12" w:space="0" w:color="000000"/>
              <w:left w:val="single" w:sz="12" w:space="0" w:color="000000"/>
              <w:bottom w:val="single" w:sz="12" w:space="0" w:color="000000"/>
              <w:right w:val="single" w:sz="12" w:space="0" w:color="000000"/>
            </w:tcBorders>
          </w:tcPr>
          <w:p>
            <w:pPr>
              <w:pStyle w:val="TableParagraph"/>
              <w:spacing w:line="328" w:lineRule="exact" w:before="2"/>
              <w:ind w:left="95" w:right="75"/>
              <w:jc w:val="center"/>
              <w:rPr>
                <w:b/>
                <w:sz w:val="28"/>
              </w:rPr>
            </w:pPr>
            <w:r>
              <w:rPr>
                <w:b/>
                <w:sz w:val="28"/>
              </w:rPr>
              <w:t>Yes</w:t>
            </w:r>
          </w:p>
          <w:p>
            <w:pPr>
              <w:pStyle w:val="TableParagraph"/>
              <w:spacing w:line="447" w:lineRule="exact"/>
              <w:ind w:left="20"/>
              <w:jc w:val="center"/>
              <w:rPr>
                <w:rFonts w:ascii="MS Gothic"/>
                <w:sz w:val="36"/>
              </w:rPr>
            </w:pPr>
            <w:r>
              <w:rPr>
                <w:rFonts w:ascii="MS Gothic"/>
                <w:sz w:val="36"/>
              </w:rPr>
              <w:t>x</w:t>
            </w:r>
          </w:p>
        </w:tc>
        <w:tc>
          <w:tcPr>
            <w:tcW w:w="720" w:type="dxa"/>
            <w:tcBorders>
              <w:top w:val="single" w:sz="12" w:space="0" w:color="000000"/>
              <w:left w:val="single" w:sz="12" w:space="0" w:color="000000"/>
              <w:bottom w:val="single" w:sz="12" w:space="0" w:color="000000"/>
              <w:right w:val="single" w:sz="12" w:space="0" w:color="000000"/>
            </w:tcBorders>
          </w:tcPr>
          <w:p>
            <w:pPr>
              <w:pStyle w:val="TableParagraph"/>
              <w:spacing w:line="328" w:lineRule="exact" w:before="2"/>
              <w:ind w:left="182"/>
              <w:rPr>
                <w:b/>
                <w:sz w:val="28"/>
              </w:rPr>
            </w:pPr>
            <w:r>
              <w:rPr>
                <w:b/>
                <w:sz w:val="28"/>
              </w:rPr>
              <w:t>No</w:t>
            </w:r>
          </w:p>
          <w:p>
            <w:pPr>
              <w:pStyle w:val="TableParagraph"/>
              <w:spacing w:line="447" w:lineRule="exact"/>
              <w:ind w:left="170"/>
              <w:rPr>
                <w:rFonts w:ascii="MS Gothic" w:hAnsi="MS Gothic"/>
                <w:sz w:val="36"/>
              </w:rPr>
            </w:pPr>
            <w:r>
              <w:rPr>
                <w:rFonts w:ascii="MS Gothic" w:hAnsi="MS Gothic"/>
                <w:sz w:val="36"/>
              </w:rPr>
              <w:t>☐</w:t>
            </w:r>
          </w:p>
        </w:tc>
        <w:tc>
          <w:tcPr>
            <w:tcW w:w="9530" w:type="dxa"/>
            <w:tcBorders>
              <w:top w:val="single" w:sz="12" w:space="0" w:color="000000"/>
              <w:left w:val="single" w:sz="12" w:space="0" w:color="000000"/>
              <w:bottom w:val="single" w:sz="12" w:space="0" w:color="000000"/>
            </w:tcBorders>
          </w:tcPr>
          <w:p>
            <w:pPr>
              <w:pStyle w:val="TableParagraph"/>
              <w:spacing w:line="232" w:lineRule="auto" w:before="10"/>
              <w:ind w:left="110" w:right="193"/>
              <w:rPr>
                <w:sz w:val="28"/>
              </w:rPr>
            </w:pPr>
            <w:r>
              <w:rPr>
                <w:sz w:val="28"/>
              </w:rPr>
              <w:t>If yes, please describe how volunteers are recruited, trained, and used to expand the provision of FCSP services:</w:t>
            </w:r>
          </w:p>
          <w:p>
            <w:pPr>
              <w:pStyle w:val="TableParagraph"/>
              <w:spacing w:before="4"/>
              <w:rPr>
                <w:i/>
                <w:sz w:val="26"/>
              </w:rPr>
            </w:pPr>
          </w:p>
          <w:p>
            <w:pPr>
              <w:pStyle w:val="TableParagraph"/>
              <w:spacing w:line="330" w:lineRule="exact"/>
              <w:ind w:left="110" w:right="185"/>
              <w:rPr>
                <w:b/>
                <w:sz w:val="28"/>
              </w:rPr>
            </w:pPr>
            <w:r>
              <w:rPr>
                <w:b/>
                <w:sz w:val="28"/>
              </w:rPr>
              <w:t>Multnomah county has a specific process to onboard volunteers including a background check and orientation. Once vetted by the county the FCSP</w:t>
            </w:r>
          </w:p>
        </w:tc>
      </w:tr>
    </w:tbl>
    <w:p>
      <w:pPr>
        <w:spacing w:after="0" w:line="330" w:lineRule="exact"/>
        <w:rPr>
          <w:sz w:val="28"/>
        </w:rPr>
        <w:sectPr>
          <w:pgSz w:w="15840" w:h="12240" w:orient="landscape"/>
          <w:pgMar w:header="0" w:footer="672" w:top="720" w:bottom="860" w:left="600" w:right="920"/>
        </w:sect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30"/>
        <w:gridCol w:w="640"/>
        <w:gridCol w:w="720"/>
        <w:gridCol w:w="9530"/>
      </w:tblGrid>
      <w:tr>
        <w:trPr>
          <w:trHeight w:val="1950" w:hRule="atLeast"/>
        </w:trPr>
        <w:tc>
          <w:tcPr>
            <w:tcW w:w="3130" w:type="dxa"/>
            <w:tcBorders>
              <w:left w:val="nil"/>
            </w:tcBorders>
          </w:tcPr>
          <w:p>
            <w:pPr>
              <w:pStyle w:val="TableParagraph"/>
              <w:rPr>
                <w:rFonts w:ascii="Times New Roman"/>
                <w:sz w:val="28"/>
              </w:rPr>
            </w:pPr>
          </w:p>
        </w:tc>
        <w:tc>
          <w:tcPr>
            <w:tcW w:w="640" w:type="dxa"/>
          </w:tcPr>
          <w:p>
            <w:pPr>
              <w:pStyle w:val="TableParagraph"/>
              <w:rPr>
                <w:rFonts w:ascii="Times New Roman"/>
                <w:sz w:val="28"/>
              </w:rPr>
            </w:pPr>
          </w:p>
        </w:tc>
        <w:tc>
          <w:tcPr>
            <w:tcW w:w="720" w:type="dxa"/>
          </w:tcPr>
          <w:p>
            <w:pPr>
              <w:pStyle w:val="TableParagraph"/>
              <w:rPr>
                <w:rFonts w:ascii="Times New Roman"/>
                <w:sz w:val="28"/>
              </w:rPr>
            </w:pPr>
          </w:p>
        </w:tc>
        <w:tc>
          <w:tcPr>
            <w:tcW w:w="9530" w:type="dxa"/>
            <w:tcBorders>
              <w:right w:val="nil"/>
            </w:tcBorders>
          </w:tcPr>
          <w:p>
            <w:pPr>
              <w:pStyle w:val="TableParagraph"/>
              <w:spacing w:line="232" w:lineRule="auto"/>
              <w:ind w:left="110"/>
              <w:rPr>
                <w:b/>
                <w:sz w:val="28"/>
              </w:rPr>
            </w:pPr>
            <w:r>
              <w:rPr>
                <w:b/>
                <w:sz w:val="28"/>
              </w:rPr>
              <w:t>program uses them to help with community events and other tasks that bolster our program. We also at times have access to county interns who offer a great amount of help to our program.</w:t>
            </w:r>
          </w:p>
          <w:p>
            <w:pPr>
              <w:pStyle w:val="TableParagraph"/>
              <w:spacing w:line="313" w:lineRule="exact"/>
              <w:ind w:left="110"/>
              <w:rPr>
                <w:rFonts w:ascii="Arial" w:hAnsi="Arial"/>
                <w:sz w:val="28"/>
              </w:rPr>
            </w:pPr>
            <w:r>
              <w:rPr>
                <w:rFonts w:ascii="Arial" w:hAnsi="Arial"/>
                <w:sz w:val="28"/>
              </w:rPr>
              <w:t>     </w:t>
            </w:r>
          </w:p>
        </w:tc>
      </w:tr>
    </w:tbl>
    <w:p>
      <w:pPr>
        <w:pStyle w:val="ListParagraph"/>
        <w:numPr>
          <w:ilvl w:val="0"/>
          <w:numId w:val="7"/>
        </w:numPr>
        <w:tabs>
          <w:tab w:pos="516" w:val="left" w:leader="none"/>
        </w:tabs>
        <w:spacing w:line="232" w:lineRule="auto" w:before="20" w:after="0"/>
        <w:ind w:left="240" w:right="571" w:firstLine="0"/>
        <w:jc w:val="left"/>
        <w:rPr>
          <w:sz w:val="28"/>
        </w:rPr>
      </w:pPr>
      <w:r>
        <w:rPr>
          <w:sz w:val="28"/>
        </w:rPr>
        <w:t>National Aging </w:t>
      </w:r>
      <w:r>
        <w:rPr>
          <w:spacing w:val="-3"/>
          <w:sz w:val="28"/>
        </w:rPr>
        <w:t>Program </w:t>
      </w:r>
      <w:r>
        <w:rPr>
          <w:sz w:val="28"/>
        </w:rPr>
        <w:t>Information </w:t>
      </w:r>
      <w:r>
        <w:rPr>
          <w:spacing w:val="-3"/>
          <w:sz w:val="28"/>
        </w:rPr>
        <w:t>System </w:t>
      </w:r>
      <w:r>
        <w:rPr>
          <w:sz w:val="28"/>
        </w:rPr>
        <w:t>(NAPIS) and service data must be updated and completed/submitted at least annually </w:t>
      </w:r>
      <w:r>
        <w:rPr>
          <w:spacing w:val="-3"/>
          <w:sz w:val="28"/>
        </w:rPr>
        <w:t>for </w:t>
      </w:r>
      <w:r>
        <w:rPr>
          <w:sz w:val="28"/>
        </w:rPr>
        <w:t>the </w:t>
      </w:r>
      <w:r>
        <w:rPr>
          <w:spacing w:val="-3"/>
          <w:sz w:val="28"/>
        </w:rPr>
        <w:t>State Program </w:t>
      </w:r>
      <w:r>
        <w:rPr>
          <w:sz w:val="28"/>
        </w:rPr>
        <w:t>Report (p. 7). Please indicate how this data is collected and updated </w:t>
      </w:r>
      <w:r>
        <w:rPr>
          <w:spacing w:val="-3"/>
          <w:sz w:val="28"/>
        </w:rPr>
        <w:t>for </w:t>
      </w:r>
      <w:r>
        <w:rPr>
          <w:sz w:val="28"/>
        </w:rPr>
        <w:t>caregiver services; how the AAA uses this data </w:t>
      </w:r>
      <w:r>
        <w:rPr>
          <w:spacing w:val="-3"/>
          <w:sz w:val="28"/>
        </w:rPr>
        <w:t>for any </w:t>
      </w:r>
      <w:r>
        <w:rPr>
          <w:sz w:val="28"/>
        </w:rPr>
        <w:t>of its own </w:t>
      </w:r>
      <w:r>
        <w:rPr>
          <w:spacing w:val="-4"/>
          <w:sz w:val="28"/>
        </w:rPr>
        <w:t>quality, </w:t>
      </w:r>
      <w:r>
        <w:rPr>
          <w:sz w:val="28"/>
        </w:rPr>
        <w:t>grant-writing, or reporting purposes; and </w:t>
      </w:r>
      <w:r>
        <w:rPr>
          <w:spacing w:val="-3"/>
          <w:sz w:val="28"/>
        </w:rPr>
        <w:t>any </w:t>
      </w:r>
      <w:r>
        <w:rPr>
          <w:sz w:val="28"/>
        </w:rPr>
        <w:t>challenges and/or successes the AAA has experienced in completing reporting requirements </w:t>
      </w:r>
      <w:r>
        <w:rPr>
          <w:spacing w:val="-3"/>
          <w:sz w:val="28"/>
        </w:rPr>
        <w:t>for </w:t>
      </w:r>
      <w:r>
        <w:rPr>
          <w:sz w:val="28"/>
        </w:rPr>
        <w:t>the</w:t>
      </w:r>
      <w:r>
        <w:rPr>
          <w:spacing w:val="-25"/>
          <w:sz w:val="28"/>
        </w:rPr>
        <w:t> </w:t>
      </w:r>
      <w:r>
        <w:rPr>
          <w:spacing w:val="-9"/>
          <w:sz w:val="28"/>
        </w:rPr>
        <w:t>FCSP.</w:t>
      </w:r>
    </w:p>
    <w:p>
      <w:pPr>
        <w:spacing w:line="244" w:lineRule="auto" w:before="0"/>
        <w:ind w:left="240" w:right="299" w:firstLine="0"/>
        <w:jc w:val="left"/>
        <w:rPr>
          <w:rFonts w:ascii="Arial"/>
          <w:b/>
          <w:sz w:val="28"/>
        </w:rPr>
      </w:pPr>
      <w:r>
        <w:rPr>
          <w:rFonts w:ascii="Arial"/>
          <w:b/>
          <w:sz w:val="28"/>
        </w:rPr>
        <w:t>The data is collected at different points; depending on the service it can be collected by our community partners in order to provide caregiver services and is entered into Multnomah County database; for training, respite and supplemental services the data can also be collected by Multnomah County ADVSD staff and entered in the same database, this data is routinely sent to RTZ-GetCare for use in the State Program Report. This data is also used for performance measures in the Multnomah County budgeting process and for consumer satisfaction surveys.</w:t>
      </w:r>
    </w:p>
    <w:p>
      <w:pPr>
        <w:pStyle w:val="BodyText"/>
        <w:spacing w:before="8"/>
        <w:rPr>
          <w:rFonts w:ascii="Arial"/>
          <w:b/>
          <w:sz w:val="24"/>
        </w:rPr>
      </w:pPr>
      <w:r>
        <w:rPr/>
        <w:pict>
          <v:line style="position:absolute;mso-position-horizontal-relative:page;mso-position-vertical-relative:paragraph;z-index:-928;mso-wrap-distance-left:0;mso-wrap-distance-right:0" from="36pt,16.667765pt" to="737.000018pt,16.667765pt" stroked="true" strokeweight="1.0pt" strokecolor="#000000">
            <v:stroke dashstyle="solid"/>
            <w10:wrap type="topAndBottom"/>
          </v:line>
        </w:pict>
      </w:r>
    </w:p>
    <w:p>
      <w:pPr>
        <w:pStyle w:val="ListParagraph"/>
        <w:numPr>
          <w:ilvl w:val="0"/>
          <w:numId w:val="7"/>
        </w:numPr>
        <w:tabs>
          <w:tab w:pos="546" w:val="left" w:leader="none"/>
        </w:tabs>
        <w:spacing w:line="232" w:lineRule="auto" w:before="0" w:after="0"/>
        <w:ind w:left="240" w:right="293" w:firstLine="0"/>
        <w:jc w:val="left"/>
        <w:rPr>
          <w:sz w:val="28"/>
        </w:rPr>
      </w:pPr>
      <w:r>
        <w:rPr>
          <w:sz w:val="28"/>
        </w:rPr>
        <w:t>What has been implemented in your county to promote or </w:t>
      </w:r>
      <w:r>
        <w:rPr>
          <w:spacing w:val="-3"/>
          <w:sz w:val="28"/>
        </w:rPr>
        <w:t>facilitate </w:t>
      </w:r>
      <w:r>
        <w:rPr>
          <w:sz w:val="28"/>
        </w:rPr>
        <w:t>equitable services and resources </w:t>
      </w:r>
      <w:r>
        <w:rPr>
          <w:spacing w:val="-3"/>
          <w:sz w:val="28"/>
        </w:rPr>
        <w:t>for </w:t>
      </w:r>
      <w:r>
        <w:rPr>
          <w:sz w:val="28"/>
        </w:rPr>
        <w:t>caregivers who are people of </w:t>
      </w:r>
      <w:r>
        <w:rPr>
          <w:spacing w:val="-6"/>
          <w:sz w:val="28"/>
        </w:rPr>
        <w:t>color, </w:t>
      </w:r>
      <w:r>
        <w:rPr>
          <w:sz w:val="28"/>
        </w:rPr>
        <w:t>Oregon </w:t>
      </w:r>
      <w:r>
        <w:rPr>
          <w:spacing w:val="-4"/>
          <w:sz w:val="28"/>
        </w:rPr>
        <w:t>Tribal </w:t>
      </w:r>
      <w:r>
        <w:rPr>
          <w:sz w:val="28"/>
        </w:rPr>
        <w:t>members, and members of </w:t>
      </w:r>
      <w:r>
        <w:rPr>
          <w:spacing w:val="-4"/>
          <w:sz w:val="28"/>
        </w:rPr>
        <w:t>LGBTQIA+ </w:t>
      </w:r>
      <w:r>
        <w:rPr>
          <w:sz w:val="28"/>
        </w:rPr>
        <w:t>and immigrant</w:t>
      </w:r>
      <w:r>
        <w:rPr>
          <w:spacing w:val="-21"/>
          <w:sz w:val="28"/>
        </w:rPr>
        <w:t> </w:t>
      </w:r>
      <w:r>
        <w:rPr>
          <w:sz w:val="28"/>
        </w:rPr>
        <w:t>communities?</w:t>
      </w:r>
    </w:p>
    <w:p>
      <w:pPr>
        <w:pStyle w:val="BodyText"/>
        <w:spacing w:before="9"/>
        <w:rPr>
          <w:sz w:val="26"/>
        </w:rPr>
      </w:pPr>
    </w:p>
    <w:p>
      <w:pPr>
        <w:pStyle w:val="BodyText"/>
        <w:spacing w:line="232" w:lineRule="auto"/>
        <w:ind w:left="240" w:right="298"/>
        <w:jc w:val="both"/>
      </w:pPr>
      <w:r>
        <w:rPr/>
        <w:t>We contract with culturally specific partners to provide services to these specific populations. The coordinator of FCSP is currently working to identify utilization gaps present amongst these populations. The same services are available to all of our clients however not all the populations we offer services to access the services at the same rate.</w:t>
      </w:r>
    </w:p>
    <w:p>
      <w:pPr>
        <w:pStyle w:val="BodyText"/>
        <w:tabs>
          <w:tab w:pos="14139" w:val="left" w:leader="none"/>
        </w:tabs>
        <w:spacing w:line="313" w:lineRule="exact"/>
        <w:ind w:left="120"/>
        <w:rPr>
          <w:rFonts w:ascii="Arial" w:hAnsi="Arial"/>
        </w:rPr>
      </w:pPr>
      <w:r>
        <w:rPr>
          <w:rFonts w:ascii="Times New Roman" w:hAnsi="Times New Roman"/>
          <w:u w:val="thick"/>
        </w:rPr>
        <w:t> </w:t>
      </w:r>
      <w:r>
        <w:rPr>
          <w:rFonts w:ascii="Times New Roman" w:hAnsi="Times New Roman"/>
          <w:spacing w:val="-20"/>
          <w:u w:val="thick"/>
        </w:rPr>
        <w:t> </w:t>
      </w:r>
      <w:r>
        <w:rPr>
          <w:rFonts w:ascii="Arial" w:hAnsi="Arial"/>
          <w:u w:val="thick"/>
        </w:rPr>
        <w:t>     </w:t>
        <w:tab/>
      </w:r>
    </w:p>
    <w:p>
      <w:pPr>
        <w:pStyle w:val="ListParagraph"/>
        <w:numPr>
          <w:ilvl w:val="0"/>
          <w:numId w:val="7"/>
        </w:numPr>
        <w:tabs>
          <w:tab w:pos="516" w:val="left" w:leader="none"/>
        </w:tabs>
        <w:spacing w:line="338" w:lineRule="exact" w:before="19" w:after="0"/>
        <w:ind w:left="515" w:right="0" w:hanging="275"/>
        <w:jc w:val="left"/>
        <w:rPr>
          <w:sz w:val="28"/>
        </w:rPr>
      </w:pPr>
      <w:r>
        <w:rPr>
          <w:spacing w:val="-3"/>
          <w:sz w:val="28"/>
        </w:rPr>
        <w:t>Any </w:t>
      </w:r>
      <w:r>
        <w:rPr>
          <w:sz w:val="28"/>
        </w:rPr>
        <w:t>additional comments on how the AAA implements the </w:t>
      </w:r>
      <w:r>
        <w:rPr>
          <w:spacing w:val="-2"/>
          <w:sz w:val="28"/>
        </w:rPr>
        <w:t>Family </w:t>
      </w:r>
      <w:r>
        <w:rPr>
          <w:sz w:val="28"/>
        </w:rPr>
        <w:t>Caregiver Support Program?</w:t>
      </w:r>
      <w:r>
        <w:rPr>
          <w:spacing w:val="-26"/>
          <w:sz w:val="28"/>
        </w:rPr>
        <w:t> </w:t>
      </w:r>
      <w:r>
        <w:rPr>
          <w:sz w:val="28"/>
        </w:rPr>
        <w:t>No</w:t>
      </w:r>
    </w:p>
    <w:p>
      <w:pPr>
        <w:spacing w:line="272" w:lineRule="exact" w:before="0"/>
        <w:ind w:left="240" w:right="0" w:firstLine="0"/>
        <w:jc w:val="left"/>
        <w:rPr>
          <w:rFonts w:ascii="Times New Roman" w:hAnsi="Times New Roman"/>
          <w:sz w:val="24"/>
        </w:rPr>
      </w:pPr>
      <w:r>
        <w:rPr>
          <w:rFonts w:ascii="Times New Roman" w:hAnsi="Times New Roman"/>
          <w:sz w:val="24"/>
        </w:rPr>
        <w:t>     </w:t>
      </w:r>
    </w:p>
    <w:p>
      <w:pPr>
        <w:pStyle w:val="BodyText"/>
        <w:spacing w:before="1"/>
        <w:rPr>
          <w:rFonts w:ascii="Times New Roman"/>
          <w:sz w:val="25"/>
        </w:rPr>
      </w:pPr>
      <w:r>
        <w:rPr/>
        <w:pict>
          <v:line style="position:absolute;mso-position-horizontal-relative:page;mso-position-vertical-relative:paragraph;z-index:-904;mso-wrap-distance-left:0;mso-wrap-distance-right:0" from="36pt,16.913963pt" to="737.000018pt,16.913963pt" stroked="true" strokeweight="1.0pt" strokecolor="#000000">
            <v:stroke dashstyle="solid"/>
            <w10:wrap type="topAndBottom"/>
          </v:line>
        </w:pict>
      </w:r>
    </w:p>
    <w:p>
      <w:pPr>
        <w:pStyle w:val="BodyText"/>
        <w:spacing w:before="3"/>
        <w:rPr>
          <w:rFonts w:ascii="Times New Roman"/>
          <w:sz w:val="34"/>
        </w:rPr>
      </w:pPr>
    </w:p>
    <w:p>
      <w:pPr>
        <w:pStyle w:val="Heading1"/>
      </w:pPr>
      <w:r>
        <w:rPr/>
        <w:t>Part 2: Plans to Address Any Identified Gaps</w:t>
      </w:r>
    </w:p>
    <w:p>
      <w:pPr>
        <w:spacing w:after="0"/>
        <w:sectPr>
          <w:pgSz w:w="15840" w:h="12240" w:orient="landscape"/>
          <w:pgMar w:header="0" w:footer="672" w:top="720" w:bottom="860" w:left="600" w:right="920"/>
        </w:sectPr>
      </w:pPr>
    </w:p>
    <w:p>
      <w:pPr>
        <w:pStyle w:val="BodyText"/>
        <w:spacing w:line="232" w:lineRule="auto" w:before="30"/>
        <w:ind w:left="210" w:right="18"/>
      </w:pPr>
      <w:r>
        <w:rPr/>
        <w:t>Please identify any areas where your AAA or program partners are not fully meeting the standards, need assistance to meet the standards, or need to take further steps to reach a program goal.</w:t>
      </w:r>
    </w:p>
    <w:p>
      <w:pPr>
        <w:pStyle w:val="BodyText"/>
        <w:spacing w:before="9"/>
        <w:rPr>
          <w:sz w:val="8"/>
        </w:rPr>
      </w:pPr>
    </w:p>
    <w:tbl>
      <w:tblPr>
        <w:tblW w:w="0" w:type="auto"/>
        <w:jc w:val="left"/>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90"/>
        <w:gridCol w:w="6480"/>
        <w:gridCol w:w="2340"/>
        <w:gridCol w:w="1880"/>
      </w:tblGrid>
      <w:tr>
        <w:trPr>
          <w:trHeight w:val="1409" w:hRule="atLeast"/>
        </w:trPr>
        <w:tc>
          <w:tcPr>
            <w:tcW w:w="2890" w:type="dxa"/>
            <w:tcBorders>
              <w:left w:val="nil"/>
            </w:tcBorders>
            <w:shd w:val="clear" w:color="auto" w:fill="DAE4F1"/>
          </w:tcPr>
          <w:p>
            <w:pPr>
              <w:pStyle w:val="TableParagraph"/>
              <w:spacing w:line="232" w:lineRule="auto"/>
              <w:ind w:left="119" w:right="169"/>
              <w:rPr>
                <w:b/>
                <w:sz w:val="28"/>
              </w:rPr>
            </w:pPr>
            <w:r>
              <w:rPr>
                <w:b/>
                <w:sz w:val="28"/>
              </w:rPr>
              <w:t>Issue where AAA is not yet meeting standards, or facing challenges</w:t>
            </w:r>
          </w:p>
        </w:tc>
        <w:tc>
          <w:tcPr>
            <w:tcW w:w="6480" w:type="dxa"/>
            <w:shd w:val="clear" w:color="auto" w:fill="DAE4F1"/>
          </w:tcPr>
          <w:p>
            <w:pPr>
              <w:pStyle w:val="TableParagraph"/>
              <w:spacing w:before="11"/>
              <w:rPr>
                <w:sz w:val="39"/>
              </w:rPr>
            </w:pPr>
          </w:p>
          <w:p>
            <w:pPr>
              <w:pStyle w:val="TableParagraph"/>
              <w:ind w:left="94"/>
              <w:rPr>
                <w:b/>
                <w:sz w:val="28"/>
              </w:rPr>
            </w:pPr>
            <w:r>
              <w:rPr>
                <w:b/>
                <w:sz w:val="28"/>
              </w:rPr>
              <w:t>Proposed plan or steps the AAA will take</w:t>
            </w:r>
          </w:p>
        </w:tc>
        <w:tc>
          <w:tcPr>
            <w:tcW w:w="2340" w:type="dxa"/>
            <w:shd w:val="clear" w:color="auto" w:fill="DAE4F1"/>
          </w:tcPr>
          <w:p>
            <w:pPr>
              <w:pStyle w:val="TableParagraph"/>
              <w:spacing w:line="232" w:lineRule="auto"/>
              <w:ind w:left="94" w:right="89"/>
              <w:rPr>
                <w:b/>
                <w:sz w:val="28"/>
              </w:rPr>
            </w:pPr>
            <w:r>
              <w:rPr>
                <w:b/>
                <w:sz w:val="28"/>
              </w:rPr>
              <w:t>Lead or responsible person</w:t>
            </w:r>
          </w:p>
        </w:tc>
        <w:tc>
          <w:tcPr>
            <w:tcW w:w="1880" w:type="dxa"/>
            <w:tcBorders>
              <w:right w:val="nil"/>
            </w:tcBorders>
            <w:shd w:val="clear" w:color="auto" w:fill="DAE4F1"/>
          </w:tcPr>
          <w:p>
            <w:pPr>
              <w:pStyle w:val="TableParagraph"/>
              <w:spacing w:line="232" w:lineRule="auto"/>
              <w:ind w:left="94" w:right="161"/>
              <w:rPr>
                <w:b/>
                <w:sz w:val="28"/>
              </w:rPr>
            </w:pPr>
            <w:r>
              <w:rPr>
                <w:b/>
                <w:sz w:val="28"/>
              </w:rPr>
              <w:t>Goal date for completion</w:t>
            </w:r>
          </w:p>
        </w:tc>
      </w:tr>
      <w:tr>
        <w:trPr>
          <w:trHeight w:val="2429" w:hRule="atLeast"/>
        </w:trPr>
        <w:tc>
          <w:tcPr>
            <w:tcW w:w="2890" w:type="dxa"/>
            <w:tcBorders>
              <w:left w:val="nil"/>
            </w:tcBorders>
          </w:tcPr>
          <w:p>
            <w:pPr>
              <w:pStyle w:val="TableParagraph"/>
              <w:spacing w:line="232" w:lineRule="auto" w:before="15"/>
              <w:ind w:left="479" w:right="169" w:hanging="360"/>
              <w:rPr>
                <w:sz w:val="28"/>
              </w:rPr>
            </w:pPr>
            <w:r>
              <w:rPr>
                <w:sz w:val="28"/>
              </w:rPr>
              <w:t>1. Some of our Enhancing Equities Partners are not accessing or utilizing our services fully.</w:t>
            </w:r>
          </w:p>
          <w:p>
            <w:pPr>
              <w:pStyle w:val="TableParagraph"/>
              <w:spacing w:line="309" w:lineRule="exact"/>
              <w:ind w:left="479"/>
              <w:rPr>
                <w:rFonts w:ascii="Arial" w:hAnsi="Arial"/>
                <w:sz w:val="28"/>
              </w:rPr>
            </w:pPr>
            <w:r>
              <w:rPr>
                <w:rFonts w:ascii="Arial" w:hAnsi="Arial"/>
                <w:sz w:val="28"/>
              </w:rPr>
              <w:t>     </w:t>
            </w:r>
          </w:p>
        </w:tc>
        <w:tc>
          <w:tcPr>
            <w:tcW w:w="6480" w:type="dxa"/>
          </w:tcPr>
          <w:p>
            <w:pPr>
              <w:pStyle w:val="TableParagraph"/>
              <w:spacing w:line="232" w:lineRule="auto" w:before="180"/>
              <w:ind w:left="94" w:right="256"/>
              <w:rPr>
                <w:rFonts w:ascii="Arial" w:hAnsi="Arial"/>
                <w:sz w:val="28"/>
              </w:rPr>
            </w:pPr>
            <w:r>
              <w:rPr>
                <w:sz w:val="28"/>
              </w:rPr>
              <w:t>The coordinator is collaborating and reaching out to our community Enhancing Equity partners to discuss under utilization and </w:t>
            </w:r>
            <w:r>
              <w:rPr>
                <w:spacing w:val="-3"/>
                <w:sz w:val="28"/>
              </w:rPr>
              <w:t>strategize </w:t>
            </w:r>
            <w:r>
              <w:rPr>
                <w:spacing w:val="-4"/>
                <w:sz w:val="28"/>
              </w:rPr>
              <w:t>ways </w:t>
            </w:r>
            <w:r>
              <w:rPr>
                <w:sz w:val="28"/>
              </w:rPr>
              <w:t>to help them access the services and how services could be </w:t>
            </w:r>
            <w:r>
              <w:rPr>
                <w:spacing w:val="-3"/>
                <w:sz w:val="28"/>
              </w:rPr>
              <w:t>offered differently </w:t>
            </w:r>
            <w:r>
              <w:rPr>
                <w:sz w:val="28"/>
              </w:rPr>
              <w:t>to </w:t>
            </w:r>
            <w:r>
              <w:rPr>
                <w:spacing w:val="-3"/>
                <w:sz w:val="28"/>
              </w:rPr>
              <w:t>better </w:t>
            </w:r>
            <w:r>
              <w:rPr>
                <w:sz w:val="28"/>
              </w:rPr>
              <w:t>accommodate the needs of their clients.</w:t>
            </w:r>
            <w:r>
              <w:rPr>
                <w:spacing w:val="61"/>
                <w:sz w:val="28"/>
              </w:rPr>
              <w:t> </w:t>
            </w:r>
            <w:r>
              <w:rPr>
                <w:rFonts w:ascii="Arial" w:hAnsi="Arial"/>
                <w:sz w:val="28"/>
              </w:rPr>
              <w:t>    </w:t>
            </w:r>
          </w:p>
        </w:tc>
        <w:tc>
          <w:tcPr>
            <w:tcW w:w="2340" w:type="dxa"/>
          </w:tcPr>
          <w:p>
            <w:pPr>
              <w:pStyle w:val="TableParagraph"/>
              <w:rPr>
                <w:sz w:val="32"/>
              </w:rPr>
            </w:pPr>
          </w:p>
          <w:p>
            <w:pPr>
              <w:pStyle w:val="TableParagraph"/>
              <w:rPr>
                <w:sz w:val="32"/>
              </w:rPr>
            </w:pPr>
          </w:p>
          <w:p>
            <w:pPr>
              <w:pStyle w:val="TableParagraph"/>
              <w:spacing w:before="216"/>
              <w:ind w:left="139"/>
              <w:rPr>
                <w:sz w:val="28"/>
              </w:rPr>
            </w:pPr>
            <w:r>
              <w:rPr>
                <w:rFonts w:ascii="Arial" w:hAnsi="Arial"/>
                <w:sz w:val="28"/>
              </w:rPr>
              <w:t>     </w:t>
            </w:r>
            <w:r>
              <w:rPr>
                <w:sz w:val="28"/>
              </w:rPr>
              <w:t>Jenn</w:t>
            </w:r>
          </w:p>
        </w:tc>
        <w:tc>
          <w:tcPr>
            <w:tcW w:w="1880" w:type="dxa"/>
            <w:tcBorders>
              <w:right w:val="nil"/>
            </w:tcBorders>
          </w:tcPr>
          <w:p>
            <w:pPr>
              <w:pStyle w:val="TableParagraph"/>
              <w:rPr>
                <w:sz w:val="32"/>
              </w:rPr>
            </w:pPr>
          </w:p>
          <w:p>
            <w:pPr>
              <w:pStyle w:val="TableParagraph"/>
              <w:spacing w:line="232" w:lineRule="auto" w:before="284"/>
              <w:ind w:left="499" w:right="161" w:hanging="360"/>
              <w:rPr>
                <w:rFonts w:ascii="Arial" w:hAnsi="Arial"/>
                <w:sz w:val="28"/>
              </w:rPr>
            </w:pPr>
            <w:r>
              <w:rPr>
                <w:rFonts w:ascii="Arial" w:hAnsi="Arial"/>
                <w:sz w:val="28"/>
              </w:rPr>
              <w:t>  </w:t>
            </w:r>
            <w:r>
              <w:rPr>
                <w:sz w:val="28"/>
              </w:rPr>
              <w:t>Summer to fall 2022</w:t>
            </w:r>
            <w:r>
              <w:rPr>
                <w:rFonts w:ascii="Arial" w:hAnsi="Arial"/>
                <w:sz w:val="28"/>
              </w:rPr>
              <w:t>   </w:t>
            </w:r>
          </w:p>
        </w:tc>
      </w:tr>
      <w:tr>
        <w:trPr>
          <w:trHeight w:val="690" w:hRule="atLeast"/>
        </w:trPr>
        <w:tc>
          <w:tcPr>
            <w:tcW w:w="2890" w:type="dxa"/>
            <w:tcBorders>
              <w:left w:val="nil"/>
            </w:tcBorders>
          </w:tcPr>
          <w:p>
            <w:pPr>
              <w:pStyle w:val="TableParagraph"/>
              <w:spacing w:line="334" w:lineRule="exact"/>
              <w:ind w:left="119"/>
              <w:rPr>
                <w:rFonts w:ascii="Arial" w:hAnsi="Arial"/>
                <w:sz w:val="28"/>
              </w:rPr>
            </w:pPr>
            <w:r>
              <w:rPr>
                <w:sz w:val="28"/>
              </w:rPr>
              <w:t>2. </w:t>
            </w:r>
            <w:r>
              <w:rPr>
                <w:rFonts w:ascii="Arial" w:hAnsi="Arial"/>
                <w:sz w:val="28"/>
              </w:rPr>
              <w:t>     </w:t>
            </w:r>
          </w:p>
        </w:tc>
        <w:tc>
          <w:tcPr>
            <w:tcW w:w="6480" w:type="dxa"/>
          </w:tcPr>
          <w:p>
            <w:pPr>
              <w:pStyle w:val="TableParagraph"/>
              <w:spacing w:before="123"/>
              <w:ind w:left="139"/>
              <w:rPr>
                <w:rFonts w:ascii="Arial" w:hAnsi="Arial"/>
                <w:sz w:val="28"/>
              </w:rPr>
            </w:pPr>
            <w:r>
              <w:rPr>
                <w:rFonts w:ascii="Arial" w:hAnsi="Arial"/>
                <w:sz w:val="28"/>
              </w:rPr>
              <w:t>     </w:t>
            </w:r>
          </w:p>
        </w:tc>
        <w:tc>
          <w:tcPr>
            <w:tcW w:w="2340" w:type="dxa"/>
          </w:tcPr>
          <w:p>
            <w:pPr>
              <w:pStyle w:val="TableParagraph"/>
              <w:spacing w:before="123"/>
              <w:ind w:left="139"/>
              <w:rPr>
                <w:rFonts w:ascii="Arial" w:hAnsi="Arial"/>
                <w:sz w:val="28"/>
              </w:rPr>
            </w:pPr>
            <w:r>
              <w:rPr>
                <w:rFonts w:ascii="Arial" w:hAnsi="Arial"/>
                <w:sz w:val="28"/>
              </w:rPr>
              <w:t>     </w:t>
            </w:r>
          </w:p>
        </w:tc>
        <w:tc>
          <w:tcPr>
            <w:tcW w:w="1880" w:type="dxa"/>
            <w:tcBorders>
              <w:right w:val="nil"/>
            </w:tcBorders>
          </w:tcPr>
          <w:p>
            <w:pPr>
              <w:pStyle w:val="TableParagraph"/>
              <w:spacing w:before="123"/>
              <w:ind w:left="139"/>
              <w:rPr>
                <w:rFonts w:ascii="Arial" w:hAnsi="Arial"/>
                <w:sz w:val="28"/>
              </w:rPr>
            </w:pPr>
            <w:r>
              <w:rPr>
                <w:rFonts w:ascii="Arial" w:hAnsi="Arial"/>
                <w:sz w:val="28"/>
              </w:rPr>
              <w:t>     </w:t>
            </w:r>
          </w:p>
        </w:tc>
      </w:tr>
      <w:tr>
        <w:trPr>
          <w:trHeight w:val="690" w:hRule="atLeast"/>
        </w:trPr>
        <w:tc>
          <w:tcPr>
            <w:tcW w:w="2890" w:type="dxa"/>
            <w:tcBorders>
              <w:left w:val="nil"/>
            </w:tcBorders>
          </w:tcPr>
          <w:p>
            <w:pPr>
              <w:pStyle w:val="TableParagraph"/>
              <w:spacing w:line="334" w:lineRule="exact"/>
              <w:ind w:left="119"/>
              <w:rPr>
                <w:rFonts w:ascii="Arial" w:hAnsi="Arial"/>
                <w:sz w:val="28"/>
              </w:rPr>
            </w:pPr>
            <w:r>
              <w:rPr>
                <w:sz w:val="28"/>
              </w:rPr>
              <w:t>3. </w:t>
            </w:r>
            <w:r>
              <w:rPr>
                <w:rFonts w:ascii="Arial" w:hAnsi="Arial"/>
                <w:sz w:val="28"/>
              </w:rPr>
              <w:t>     </w:t>
            </w:r>
          </w:p>
        </w:tc>
        <w:tc>
          <w:tcPr>
            <w:tcW w:w="6480" w:type="dxa"/>
          </w:tcPr>
          <w:p>
            <w:pPr>
              <w:pStyle w:val="TableParagraph"/>
              <w:spacing w:before="123"/>
              <w:ind w:left="139"/>
              <w:rPr>
                <w:rFonts w:ascii="Arial" w:hAnsi="Arial"/>
                <w:sz w:val="28"/>
              </w:rPr>
            </w:pPr>
            <w:r>
              <w:rPr>
                <w:rFonts w:ascii="Arial" w:hAnsi="Arial"/>
                <w:sz w:val="28"/>
              </w:rPr>
              <w:t>     </w:t>
            </w:r>
          </w:p>
        </w:tc>
        <w:tc>
          <w:tcPr>
            <w:tcW w:w="2340" w:type="dxa"/>
          </w:tcPr>
          <w:p>
            <w:pPr>
              <w:pStyle w:val="TableParagraph"/>
              <w:spacing w:before="123"/>
              <w:ind w:left="139"/>
              <w:rPr>
                <w:rFonts w:ascii="Arial" w:hAnsi="Arial"/>
                <w:sz w:val="28"/>
              </w:rPr>
            </w:pPr>
            <w:r>
              <w:rPr>
                <w:rFonts w:ascii="Arial" w:hAnsi="Arial"/>
                <w:sz w:val="28"/>
              </w:rPr>
              <w:t>     </w:t>
            </w:r>
          </w:p>
        </w:tc>
        <w:tc>
          <w:tcPr>
            <w:tcW w:w="1880" w:type="dxa"/>
            <w:tcBorders>
              <w:right w:val="nil"/>
            </w:tcBorders>
          </w:tcPr>
          <w:p>
            <w:pPr>
              <w:pStyle w:val="TableParagraph"/>
              <w:spacing w:before="123"/>
              <w:ind w:left="139"/>
              <w:rPr>
                <w:rFonts w:ascii="Arial" w:hAnsi="Arial"/>
                <w:sz w:val="28"/>
              </w:rPr>
            </w:pPr>
            <w:r>
              <w:rPr>
                <w:rFonts w:ascii="Arial" w:hAnsi="Arial"/>
                <w:sz w:val="28"/>
              </w:rPr>
              <w:t>     </w:t>
            </w:r>
          </w:p>
        </w:tc>
      </w:tr>
    </w:tbl>
    <w:p>
      <w:pPr>
        <w:pStyle w:val="BodyText"/>
      </w:pPr>
    </w:p>
    <w:p>
      <w:pPr>
        <w:pStyle w:val="Heading1"/>
        <w:spacing w:before="226"/>
      </w:pPr>
      <w:r>
        <w:rPr/>
        <w:t>Part 3: Areas of Program Success</w:t>
      </w:r>
    </w:p>
    <w:p>
      <w:pPr>
        <w:pStyle w:val="BodyText"/>
        <w:spacing w:line="232" w:lineRule="auto" w:before="85"/>
        <w:ind w:left="210"/>
      </w:pPr>
      <w:r>
        <w:rPr/>
        <w:t>Please identify any areas where your AAA has been successful in achieving or exceeding its goals while fully meeting the standards and identify the main factor(s) in achieving success.</w:t>
      </w:r>
    </w:p>
    <w:p>
      <w:pPr>
        <w:pStyle w:val="BodyText"/>
        <w:spacing w:before="9"/>
        <w:rPr>
          <w:sz w:val="8"/>
        </w:rPr>
      </w:pPr>
    </w:p>
    <w:tbl>
      <w:tblPr>
        <w:tblW w:w="0" w:type="auto"/>
        <w:jc w:val="left"/>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90"/>
        <w:gridCol w:w="5040"/>
        <w:gridCol w:w="5660"/>
      </w:tblGrid>
      <w:tr>
        <w:trPr>
          <w:trHeight w:val="750" w:hRule="atLeast"/>
        </w:trPr>
        <w:tc>
          <w:tcPr>
            <w:tcW w:w="2890" w:type="dxa"/>
            <w:tcBorders>
              <w:left w:val="nil"/>
            </w:tcBorders>
            <w:shd w:val="clear" w:color="auto" w:fill="DAE4F1"/>
          </w:tcPr>
          <w:p>
            <w:pPr>
              <w:pStyle w:val="TableParagraph"/>
              <w:spacing w:line="334" w:lineRule="exact"/>
              <w:ind w:left="119"/>
              <w:rPr>
                <w:b/>
                <w:sz w:val="28"/>
              </w:rPr>
            </w:pPr>
            <w:r>
              <w:rPr>
                <w:b/>
                <w:sz w:val="28"/>
              </w:rPr>
              <w:t>Area of success</w:t>
            </w:r>
          </w:p>
        </w:tc>
        <w:tc>
          <w:tcPr>
            <w:tcW w:w="5040" w:type="dxa"/>
            <w:shd w:val="clear" w:color="auto" w:fill="DAE4F1"/>
          </w:tcPr>
          <w:p>
            <w:pPr>
              <w:pStyle w:val="TableParagraph"/>
              <w:spacing w:line="232" w:lineRule="auto"/>
              <w:ind w:left="94" w:right="116"/>
              <w:rPr>
                <w:b/>
                <w:sz w:val="28"/>
              </w:rPr>
            </w:pPr>
            <w:r>
              <w:rPr>
                <w:b/>
                <w:sz w:val="28"/>
              </w:rPr>
              <w:t>Brief description of particular program success and sustainability</w:t>
            </w:r>
          </w:p>
        </w:tc>
        <w:tc>
          <w:tcPr>
            <w:tcW w:w="5660" w:type="dxa"/>
            <w:tcBorders>
              <w:right w:val="nil"/>
            </w:tcBorders>
            <w:shd w:val="clear" w:color="auto" w:fill="DAE4F1"/>
          </w:tcPr>
          <w:p>
            <w:pPr>
              <w:pStyle w:val="TableParagraph"/>
              <w:spacing w:line="232" w:lineRule="auto"/>
              <w:ind w:left="94" w:right="210"/>
              <w:rPr>
                <w:b/>
                <w:sz w:val="28"/>
              </w:rPr>
            </w:pPr>
            <w:r>
              <w:rPr>
                <w:b/>
                <w:sz w:val="28"/>
              </w:rPr>
              <w:t>Main factor(s) leading to particular success (be brief and specific)</w:t>
            </w:r>
          </w:p>
        </w:tc>
      </w:tr>
      <w:tr>
        <w:trPr>
          <w:trHeight w:val="1309" w:hRule="atLeast"/>
        </w:trPr>
        <w:tc>
          <w:tcPr>
            <w:tcW w:w="2890" w:type="dxa"/>
            <w:tcBorders>
              <w:left w:val="nil"/>
            </w:tcBorders>
          </w:tcPr>
          <w:p>
            <w:pPr>
              <w:pStyle w:val="TableParagraph"/>
              <w:spacing w:line="232" w:lineRule="auto" w:before="15"/>
              <w:ind w:left="479" w:right="169" w:hanging="360"/>
              <w:rPr>
                <w:sz w:val="28"/>
              </w:rPr>
            </w:pPr>
            <w:r>
              <w:rPr>
                <w:sz w:val="28"/>
              </w:rPr>
              <w:t>1. </w:t>
            </w:r>
            <w:r>
              <w:rPr>
                <w:rFonts w:ascii="Arial" w:hAnsi="Arial"/>
                <w:sz w:val="28"/>
              </w:rPr>
              <w:t> </w:t>
            </w:r>
            <w:r>
              <w:rPr>
                <w:sz w:val="28"/>
              </w:rPr>
              <w:t>Access to relief grants</w:t>
            </w:r>
          </w:p>
        </w:tc>
        <w:tc>
          <w:tcPr>
            <w:tcW w:w="5040" w:type="dxa"/>
          </w:tcPr>
          <w:p>
            <w:pPr>
              <w:pStyle w:val="TableParagraph"/>
              <w:spacing w:line="330" w:lineRule="exact" w:before="10"/>
              <w:ind w:left="499" w:right="116" w:hanging="360"/>
              <w:rPr>
                <w:sz w:val="28"/>
              </w:rPr>
            </w:pPr>
            <w:r>
              <w:rPr>
                <w:sz w:val="28"/>
              </w:rPr>
              <w:t>Our community partners are excellent at submitting requests for relief grants and advocating for the specific needs of their clients. Due to this several</w:t>
            </w:r>
          </w:p>
        </w:tc>
        <w:tc>
          <w:tcPr>
            <w:tcW w:w="5660" w:type="dxa"/>
            <w:tcBorders>
              <w:right w:val="nil"/>
            </w:tcBorders>
          </w:tcPr>
          <w:p>
            <w:pPr>
              <w:pStyle w:val="TableParagraph"/>
              <w:spacing w:line="330" w:lineRule="exact" w:before="10"/>
              <w:ind w:left="94" w:right="174"/>
              <w:rPr>
                <w:sz w:val="28"/>
              </w:rPr>
            </w:pPr>
            <w:r>
              <w:rPr>
                <w:sz w:val="28"/>
              </w:rPr>
              <w:t>Good communication with our community partners who case manage our clients. The cm’s are well educated as to the process to access these funds and they communicate well</w:t>
            </w:r>
          </w:p>
        </w:tc>
      </w:tr>
    </w:tbl>
    <w:p>
      <w:pPr>
        <w:spacing w:after="0" w:line="330" w:lineRule="exact"/>
        <w:rPr>
          <w:sz w:val="28"/>
        </w:rPr>
        <w:sectPr>
          <w:pgSz w:w="15840" w:h="12240" w:orient="landscape"/>
          <w:pgMar w:header="0" w:footer="672" w:top="700" w:bottom="940" w:left="600" w:right="920"/>
        </w:sectPr>
      </w:pPr>
    </w:p>
    <w:tbl>
      <w:tblPr>
        <w:tblW w:w="0" w:type="auto"/>
        <w:jc w:val="left"/>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90"/>
        <w:gridCol w:w="5040"/>
        <w:gridCol w:w="5670"/>
      </w:tblGrid>
      <w:tr>
        <w:trPr>
          <w:trHeight w:val="1090" w:hRule="atLeast"/>
        </w:trPr>
        <w:tc>
          <w:tcPr>
            <w:tcW w:w="2890" w:type="dxa"/>
            <w:tcBorders>
              <w:left w:val="nil"/>
            </w:tcBorders>
          </w:tcPr>
          <w:p>
            <w:pPr>
              <w:pStyle w:val="TableParagraph"/>
              <w:rPr>
                <w:rFonts w:ascii="Times New Roman"/>
                <w:sz w:val="28"/>
              </w:rPr>
            </w:pPr>
          </w:p>
        </w:tc>
        <w:tc>
          <w:tcPr>
            <w:tcW w:w="5040" w:type="dxa"/>
          </w:tcPr>
          <w:p>
            <w:pPr>
              <w:pStyle w:val="TableParagraph"/>
              <w:spacing w:line="232" w:lineRule="auto"/>
              <w:ind w:left="510" w:right="116"/>
              <w:rPr>
                <w:rFonts w:ascii="Arial" w:hAnsi="Arial"/>
                <w:sz w:val="28"/>
              </w:rPr>
            </w:pPr>
            <w:r>
              <w:rPr>
                <w:sz w:val="28"/>
              </w:rPr>
              <w:t>clients access these funds every trimester because their </w:t>
            </w:r>
            <w:r>
              <w:rPr>
                <w:spacing w:val="-5"/>
                <w:sz w:val="28"/>
              </w:rPr>
              <w:t>cm’s </w:t>
            </w:r>
            <w:r>
              <w:rPr>
                <w:sz w:val="28"/>
              </w:rPr>
              <w:t>are on top of the process.</w:t>
            </w:r>
            <w:r>
              <w:rPr>
                <w:spacing w:val="56"/>
                <w:sz w:val="28"/>
              </w:rPr>
              <w:t> </w:t>
            </w:r>
            <w:r>
              <w:rPr>
                <w:rFonts w:ascii="Arial" w:hAnsi="Arial"/>
                <w:sz w:val="28"/>
              </w:rPr>
              <w:t> </w:t>
            </w:r>
          </w:p>
        </w:tc>
        <w:tc>
          <w:tcPr>
            <w:tcW w:w="5670" w:type="dxa"/>
            <w:tcBorders>
              <w:right w:val="nil"/>
            </w:tcBorders>
          </w:tcPr>
          <w:p>
            <w:pPr>
              <w:pStyle w:val="TableParagraph"/>
              <w:spacing w:line="232" w:lineRule="auto"/>
              <w:ind w:left="105" w:right="134"/>
              <w:rPr>
                <w:rFonts w:ascii="Arial" w:hAnsi="Arial"/>
                <w:sz w:val="28"/>
              </w:rPr>
            </w:pPr>
            <w:r>
              <w:rPr>
                <w:sz w:val="28"/>
              </w:rPr>
              <w:t>with me, the </w:t>
            </w:r>
            <w:r>
              <w:rPr>
                <w:spacing w:val="-4"/>
                <w:sz w:val="28"/>
              </w:rPr>
              <w:t>coordinator, </w:t>
            </w:r>
            <w:r>
              <w:rPr>
                <w:sz w:val="28"/>
              </w:rPr>
              <w:t>as issues or questions arise.</w:t>
            </w:r>
            <w:r>
              <w:rPr>
                <w:spacing w:val="62"/>
                <w:sz w:val="28"/>
              </w:rPr>
              <w:t> </w:t>
            </w:r>
            <w:r>
              <w:rPr>
                <w:rFonts w:ascii="Arial" w:hAnsi="Arial"/>
                <w:sz w:val="28"/>
              </w:rPr>
              <w:t>   </w:t>
            </w:r>
          </w:p>
        </w:tc>
      </w:tr>
      <w:tr>
        <w:trPr>
          <w:trHeight w:val="690" w:hRule="atLeast"/>
        </w:trPr>
        <w:tc>
          <w:tcPr>
            <w:tcW w:w="2890" w:type="dxa"/>
            <w:tcBorders>
              <w:left w:val="nil"/>
            </w:tcBorders>
          </w:tcPr>
          <w:p>
            <w:pPr>
              <w:pStyle w:val="TableParagraph"/>
              <w:spacing w:line="339" w:lineRule="exact"/>
              <w:ind w:left="130"/>
              <w:rPr>
                <w:rFonts w:ascii="Arial" w:hAnsi="Arial"/>
                <w:sz w:val="28"/>
              </w:rPr>
            </w:pPr>
            <w:r>
              <w:rPr>
                <w:sz w:val="28"/>
              </w:rPr>
              <w:t>2. </w:t>
            </w:r>
            <w:r>
              <w:rPr>
                <w:rFonts w:ascii="Arial" w:hAnsi="Arial"/>
                <w:sz w:val="28"/>
              </w:rPr>
              <w:t>     </w:t>
            </w:r>
          </w:p>
        </w:tc>
        <w:tc>
          <w:tcPr>
            <w:tcW w:w="5040" w:type="dxa"/>
          </w:tcPr>
          <w:p>
            <w:pPr>
              <w:pStyle w:val="TableParagraph"/>
              <w:spacing w:before="128"/>
              <w:ind w:left="150"/>
              <w:rPr>
                <w:rFonts w:ascii="Arial" w:hAnsi="Arial"/>
                <w:sz w:val="28"/>
              </w:rPr>
            </w:pPr>
            <w:r>
              <w:rPr>
                <w:rFonts w:ascii="Arial" w:hAnsi="Arial"/>
                <w:sz w:val="28"/>
              </w:rPr>
              <w:t>     </w:t>
            </w:r>
          </w:p>
        </w:tc>
        <w:tc>
          <w:tcPr>
            <w:tcW w:w="5670" w:type="dxa"/>
            <w:tcBorders>
              <w:right w:val="nil"/>
            </w:tcBorders>
          </w:tcPr>
          <w:p>
            <w:pPr>
              <w:pStyle w:val="TableParagraph"/>
              <w:spacing w:before="128"/>
              <w:ind w:left="150"/>
              <w:rPr>
                <w:rFonts w:ascii="Arial" w:hAnsi="Arial"/>
                <w:sz w:val="28"/>
              </w:rPr>
            </w:pPr>
            <w:r>
              <w:rPr>
                <w:rFonts w:ascii="Arial" w:hAnsi="Arial"/>
                <w:sz w:val="28"/>
              </w:rPr>
              <w:t>     </w:t>
            </w:r>
          </w:p>
        </w:tc>
      </w:tr>
      <w:tr>
        <w:trPr>
          <w:trHeight w:val="689" w:hRule="atLeast"/>
        </w:trPr>
        <w:tc>
          <w:tcPr>
            <w:tcW w:w="2890" w:type="dxa"/>
            <w:tcBorders>
              <w:left w:val="nil"/>
            </w:tcBorders>
          </w:tcPr>
          <w:p>
            <w:pPr>
              <w:pStyle w:val="TableParagraph"/>
              <w:spacing w:line="339" w:lineRule="exact"/>
              <w:ind w:left="130"/>
              <w:rPr>
                <w:rFonts w:ascii="Arial" w:hAnsi="Arial"/>
                <w:sz w:val="28"/>
              </w:rPr>
            </w:pPr>
            <w:r>
              <w:rPr>
                <w:sz w:val="28"/>
              </w:rPr>
              <w:t>3. </w:t>
            </w:r>
            <w:r>
              <w:rPr>
                <w:rFonts w:ascii="Arial" w:hAnsi="Arial"/>
                <w:sz w:val="28"/>
              </w:rPr>
              <w:t>     </w:t>
            </w:r>
          </w:p>
        </w:tc>
        <w:tc>
          <w:tcPr>
            <w:tcW w:w="5040" w:type="dxa"/>
          </w:tcPr>
          <w:p>
            <w:pPr>
              <w:pStyle w:val="TableParagraph"/>
              <w:spacing w:before="128"/>
              <w:ind w:left="150"/>
              <w:rPr>
                <w:rFonts w:ascii="Arial" w:hAnsi="Arial"/>
                <w:sz w:val="28"/>
              </w:rPr>
            </w:pPr>
            <w:r>
              <w:rPr>
                <w:rFonts w:ascii="Arial" w:hAnsi="Arial"/>
                <w:sz w:val="28"/>
              </w:rPr>
              <w:t>     </w:t>
            </w:r>
          </w:p>
        </w:tc>
        <w:tc>
          <w:tcPr>
            <w:tcW w:w="5670" w:type="dxa"/>
            <w:tcBorders>
              <w:right w:val="nil"/>
            </w:tcBorders>
          </w:tcPr>
          <w:p>
            <w:pPr>
              <w:pStyle w:val="TableParagraph"/>
              <w:spacing w:before="128"/>
              <w:ind w:left="150"/>
              <w:rPr>
                <w:rFonts w:ascii="Arial" w:hAnsi="Arial"/>
                <w:sz w:val="28"/>
              </w:rPr>
            </w:pPr>
            <w:r>
              <w:rPr>
                <w:rFonts w:ascii="Arial" w:hAnsi="Arial"/>
                <w:sz w:val="28"/>
              </w:rPr>
              <w:t>     </w:t>
            </w:r>
          </w:p>
        </w:tc>
      </w:tr>
    </w:tbl>
    <w:p>
      <w:pPr>
        <w:pStyle w:val="BodyText"/>
        <w:rPr>
          <w:sz w:val="20"/>
        </w:rPr>
      </w:pPr>
    </w:p>
    <w:p>
      <w:pPr>
        <w:pStyle w:val="BodyText"/>
        <w:rPr>
          <w:sz w:val="20"/>
        </w:rPr>
      </w:pPr>
    </w:p>
    <w:p>
      <w:pPr>
        <w:pStyle w:val="BodyText"/>
        <w:rPr>
          <w:sz w:val="20"/>
        </w:rPr>
      </w:pPr>
    </w:p>
    <w:p>
      <w:pPr>
        <w:pStyle w:val="BodyText"/>
        <w:rPr>
          <w:sz w:val="20"/>
        </w:rPr>
      </w:pPr>
    </w:p>
    <w:p>
      <w:pPr>
        <w:tabs>
          <w:tab w:pos="10423" w:val="left" w:leader="none"/>
        </w:tabs>
        <w:spacing w:before="166"/>
        <w:ind w:left="2844" w:right="0" w:firstLine="0"/>
        <w:jc w:val="left"/>
        <w:rPr>
          <w:sz w:val="32"/>
        </w:rPr>
      </w:pPr>
      <w:r>
        <w:rPr>
          <w:b/>
          <w:sz w:val="32"/>
        </w:rPr>
        <w:t>Please submit only</w:t>
      </w:r>
      <w:r>
        <w:rPr>
          <w:b/>
          <w:spacing w:val="-7"/>
          <w:sz w:val="32"/>
        </w:rPr>
        <w:t> </w:t>
      </w:r>
      <w:r>
        <w:rPr>
          <w:b/>
          <w:sz w:val="32"/>
        </w:rPr>
        <w:t>to:</w:t>
      </w:r>
      <w:r>
        <w:rPr>
          <w:b/>
          <w:spacing w:val="-2"/>
          <w:sz w:val="32"/>
        </w:rPr>
        <w:t> </w:t>
      </w:r>
      <w:hyperlink r:id="rId6">
        <w:r>
          <w:rPr>
            <w:color w:val="0000FF"/>
            <w:spacing w:val="-3"/>
            <w:sz w:val="32"/>
            <w:u w:val="thick" w:color="0000FF"/>
          </w:rPr>
          <w:t>SUA.Email@dhsoha.state.or.us</w:t>
        </w:r>
      </w:hyperlink>
      <w:r>
        <w:rPr>
          <w:spacing w:val="-3"/>
          <w:sz w:val="32"/>
        </w:rPr>
        <w:t>.</w:t>
        <w:tab/>
      </w:r>
      <w:r>
        <w:rPr>
          <w:sz w:val="32"/>
        </w:rPr>
        <w:t>Thank</w:t>
      </w:r>
      <w:r>
        <w:rPr>
          <w:spacing w:val="-1"/>
          <w:sz w:val="32"/>
        </w:rPr>
        <w:t> </w:t>
      </w:r>
      <w:r>
        <w:rPr>
          <w:sz w:val="32"/>
        </w:rPr>
        <w:t>you!</w:t>
      </w:r>
    </w:p>
    <w:sectPr>
      <w:pgSz w:w="15840" w:h="12240" w:orient="landscape"/>
      <w:pgMar w:header="0" w:footer="672" w:top="720" w:bottom="940" w:left="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41.835938pt;margin-top:563.419922pt;width:16.2pt;height:14pt;mso-position-horizontal-relative:page;mso-position-vertical-relative:page;z-index:-19600" type="#_x0000_t202" filled="false" stroked="false">
          <v:textbox inset="0,0,0,0">
            <w:txbxContent>
              <w:p>
                <w:pPr>
                  <w:spacing w:line="264" w:lineRule="exact" w:before="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7"/>
      <w:numFmt w:val="decimal"/>
      <w:lvlText w:val="%1."/>
      <w:lvlJc w:val="left"/>
      <w:pPr>
        <w:ind w:left="240" w:hanging="276"/>
        <w:jc w:val="left"/>
      </w:pPr>
      <w:rPr>
        <w:rFonts w:hint="default" w:ascii="Calibri" w:hAnsi="Calibri" w:eastAsia="Calibri" w:cs="Calibri"/>
        <w:spacing w:val="-1"/>
        <w:w w:val="100"/>
        <w:sz w:val="28"/>
        <w:szCs w:val="28"/>
      </w:rPr>
    </w:lvl>
    <w:lvl w:ilvl="1">
      <w:start w:val="0"/>
      <w:numFmt w:val="bullet"/>
      <w:lvlText w:val="•"/>
      <w:lvlJc w:val="left"/>
      <w:pPr>
        <w:ind w:left="1648" w:hanging="276"/>
      </w:pPr>
      <w:rPr>
        <w:rFonts w:hint="default"/>
      </w:rPr>
    </w:lvl>
    <w:lvl w:ilvl="2">
      <w:start w:val="0"/>
      <w:numFmt w:val="bullet"/>
      <w:lvlText w:val="•"/>
      <w:lvlJc w:val="left"/>
      <w:pPr>
        <w:ind w:left="3056" w:hanging="276"/>
      </w:pPr>
      <w:rPr>
        <w:rFonts w:hint="default"/>
      </w:rPr>
    </w:lvl>
    <w:lvl w:ilvl="3">
      <w:start w:val="0"/>
      <w:numFmt w:val="bullet"/>
      <w:lvlText w:val="•"/>
      <w:lvlJc w:val="left"/>
      <w:pPr>
        <w:ind w:left="4464" w:hanging="276"/>
      </w:pPr>
      <w:rPr>
        <w:rFonts w:hint="default"/>
      </w:rPr>
    </w:lvl>
    <w:lvl w:ilvl="4">
      <w:start w:val="0"/>
      <w:numFmt w:val="bullet"/>
      <w:lvlText w:val="•"/>
      <w:lvlJc w:val="left"/>
      <w:pPr>
        <w:ind w:left="5872" w:hanging="276"/>
      </w:pPr>
      <w:rPr>
        <w:rFonts w:hint="default"/>
      </w:rPr>
    </w:lvl>
    <w:lvl w:ilvl="5">
      <w:start w:val="0"/>
      <w:numFmt w:val="bullet"/>
      <w:lvlText w:val="•"/>
      <w:lvlJc w:val="left"/>
      <w:pPr>
        <w:ind w:left="7280" w:hanging="276"/>
      </w:pPr>
      <w:rPr>
        <w:rFonts w:hint="default"/>
      </w:rPr>
    </w:lvl>
    <w:lvl w:ilvl="6">
      <w:start w:val="0"/>
      <w:numFmt w:val="bullet"/>
      <w:lvlText w:val="•"/>
      <w:lvlJc w:val="left"/>
      <w:pPr>
        <w:ind w:left="8688" w:hanging="276"/>
      </w:pPr>
      <w:rPr>
        <w:rFonts w:hint="default"/>
      </w:rPr>
    </w:lvl>
    <w:lvl w:ilvl="7">
      <w:start w:val="0"/>
      <w:numFmt w:val="bullet"/>
      <w:lvlText w:val="•"/>
      <w:lvlJc w:val="left"/>
      <w:pPr>
        <w:ind w:left="10096" w:hanging="276"/>
      </w:pPr>
      <w:rPr>
        <w:rFonts w:hint="default"/>
      </w:rPr>
    </w:lvl>
    <w:lvl w:ilvl="8">
      <w:start w:val="0"/>
      <w:numFmt w:val="bullet"/>
      <w:lvlText w:val="•"/>
      <w:lvlJc w:val="left"/>
      <w:pPr>
        <w:ind w:left="11504" w:hanging="276"/>
      </w:pPr>
      <w:rPr>
        <w:rFonts w:hint="default"/>
      </w:rPr>
    </w:lvl>
  </w:abstractNum>
  <w:abstractNum w:abstractNumId="5">
    <w:multiLevelType w:val="hybridMultilevel"/>
    <w:lvl w:ilvl="0">
      <w:start w:val="0"/>
      <w:numFmt w:val="bullet"/>
      <w:lvlText w:val="☐"/>
      <w:lvlJc w:val="left"/>
      <w:pPr>
        <w:ind w:left="1121" w:hanging="523"/>
      </w:pPr>
      <w:rPr>
        <w:rFonts w:hint="default" w:ascii="MS Gothic" w:hAnsi="MS Gothic" w:eastAsia="MS Gothic" w:cs="MS Gothic"/>
        <w:w w:val="100"/>
        <w:sz w:val="36"/>
        <w:szCs w:val="36"/>
      </w:rPr>
    </w:lvl>
    <w:lvl w:ilvl="1">
      <w:start w:val="0"/>
      <w:numFmt w:val="bullet"/>
      <w:lvlText w:val="•"/>
      <w:lvlJc w:val="left"/>
      <w:pPr>
        <w:ind w:left="1959" w:hanging="523"/>
      </w:pPr>
      <w:rPr>
        <w:rFonts w:hint="default"/>
      </w:rPr>
    </w:lvl>
    <w:lvl w:ilvl="2">
      <w:start w:val="0"/>
      <w:numFmt w:val="bullet"/>
      <w:lvlText w:val="•"/>
      <w:lvlJc w:val="left"/>
      <w:pPr>
        <w:ind w:left="2799" w:hanging="523"/>
      </w:pPr>
      <w:rPr>
        <w:rFonts w:hint="default"/>
      </w:rPr>
    </w:lvl>
    <w:lvl w:ilvl="3">
      <w:start w:val="0"/>
      <w:numFmt w:val="bullet"/>
      <w:lvlText w:val="•"/>
      <w:lvlJc w:val="left"/>
      <w:pPr>
        <w:ind w:left="3638" w:hanging="523"/>
      </w:pPr>
      <w:rPr>
        <w:rFonts w:hint="default"/>
      </w:rPr>
    </w:lvl>
    <w:lvl w:ilvl="4">
      <w:start w:val="0"/>
      <w:numFmt w:val="bullet"/>
      <w:lvlText w:val="•"/>
      <w:lvlJc w:val="left"/>
      <w:pPr>
        <w:ind w:left="4478" w:hanging="523"/>
      </w:pPr>
      <w:rPr>
        <w:rFonts w:hint="default"/>
      </w:rPr>
    </w:lvl>
    <w:lvl w:ilvl="5">
      <w:start w:val="0"/>
      <w:numFmt w:val="bullet"/>
      <w:lvlText w:val="•"/>
      <w:lvlJc w:val="left"/>
      <w:pPr>
        <w:ind w:left="5317" w:hanging="523"/>
      </w:pPr>
      <w:rPr>
        <w:rFonts w:hint="default"/>
      </w:rPr>
    </w:lvl>
    <w:lvl w:ilvl="6">
      <w:start w:val="0"/>
      <w:numFmt w:val="bullet"/>
      <w:lvlText w:val="•"/>
      <w:lvlJc w:val="left"/>
      <w:pPr>
        <w:ind w:left="6157" w:hanging="523"/>
      </w:pPr>
      <w:rPr>
        <w:rFonts w:hint="default"/>
      </w:rPr>
    </w:lvl>
    <w:lvl w:ilvl="7">
      <w:start w:val="0"/>
      <w:numFmt w:val="bullet"/>
      <w:lvlText w:val="•"/>
      <w:lvlJc w:val="left"/>
      <w:pPr>
        <w:ind w:left="6996" w:hanging="523"/>
      </w:pPr>
      <w:rPr>
        <w:rFonts w:hint="default"/>
      </w:rPr>
    </w:lvl>
    <w:lvl w:ilvl="8">
      <w:start w:val="0"/>
      <w:numFmt w:val="bullet"/>
      <w:lvlText w:val="•"/>
      <w:lvlJc w:val="left"/>
      <w:pPr>
        <w:ind w:left="7836" w:hanging="523"/>
      </w:pPr>
      <w:rPr>
        <w:rFonts w:hint="default"/>
      </w:rPr>
    </w:lvl>
  </w:abstractNum>
  <w:abstractNum w:abstractNumId="4">
    <w:multiLevelType w:val="hybridMultilevel"/>
    <w:lvl w:ilvl="0">
      <w:start w:val="0"/>
      <w:numFmt w:val="bullet"/>
      <w:lvlText w:val="☐"/>
      <w:lvlJc w:val="left"/>
      <w:pPr>
        <w:ind w:left="1121" w:hanging="487"/>
      </w:pPr>
      <w:rPr>
        <w:rFonts w:hint="default" w:ascii="MS Gothic" w:hAnsi="MS Gothic" w:eastAsia="MS Gothic" w:cs="MS Gothic"/>
        <w:w w:val="100"/>
        <w:sz w:val="36"/>
        <w:szCs w:val="36"/>
      </w:rPr>
    </w:lvl>
    <w:lvl w:ilvl="1">
      <w:start w:val="0"/>
      <w:numFmt w:val="bullet"/>
      <w:lvlText w:val="•"/>
      <w:lvlJc w:val="left"/>
      <w:pPr>
        <w:ind w:left="1959" w:hanging="487"/>
      </w:pPr>
      <w:rPr>
        <w:rFonts w:hint="default"/>
      </w:rPr>
    </w:lvl>
    <w:lvl w:ilvl="2">
      <w:start w:val="0"/>
      <w:numFmt w:val="bullet"/>
      <w:lvlText w:val="•"/>
      <w:lvlJc w:val="left"/>
      <w:pPr>
        <w:ind w:left="2799" w:hanging="487"/>
      </w:pPr>
      <w:rPr>
        <w:rFonts w:hint="default"/>
      </w:rPr>
    </w:lvl>
    <w:lvl w:ilvl="3">
      <w:start w:val="0"/>
      <w:numFmt w:val="bullet"/>
      <w:lvlText w:val="•"/>
      <w:lvlJc w:val="left"/>
      <w:pPr>
        <w:ind w:left="3638" w:hanging="487"/>
      </w:pPr>
      <w:rPr>
        <w:rFonts w:hint="default"/>
      </w:rPr>
    </w:lvl>
    <w:lvl w:ilvl="4">
      <w:start w:val="0"/>
      <w:numFmt w:val="bullet"/>
      <w:lvlText w:val="•"/>
      <w:lvlJc w:val="left"/>
      <w:pPr>
        <w:ind w:left="4478" w:hanging="487"/>
      </w:pPr>
      <w:rPr>
        <w:rFonts w:hint="default"/>
      </w:rPr>
    </w:lvl>
    <w:lvl w:ilvl="5">
      <w:start w:val="0"/>
      <w:numFmt w:val="bullet"/>
      <w:lvlText w:val="•"/>
      <w:lvlJc w:val="left"/>
      <w:pPr>
        <w:ind w:left="5317" w:hanging="487"/>
      </w:pPr>
      <w:rPr>
        <w:rFonts w:hint="default"/>
      </w:rPr>
    </w:lvl>
    <w:lvl w:ilvl="6">
      <w:start w:val="0"/>
      <w:numFmt w:val="bullet"/>
      <w:lvlText w:val="•"/>
      <w:lvlJc w:val="left"/>
      <w:pPr>
        <w:ind w:left="6157" w:hanging="487"/>
      </w:pPr>
      <w:rPr>
        <w:rFonts w:hint="default"/>
      </w:rPr>
    </w:lvl>
    <w:lvl w:ilvl="7">
      <w:start w:val="0"/>
      <w:numFmt w:val="bullet"/>
      <w:lvlText w:val="•"/>
      <w:lvlJc w:val="left"/>
      <w:pPr>
        <w:ind w:left="6996" w:hanging="487"/>
      </w:pPr>
      <w:rPr>
        <w:rFonts w:hint="default"/>
      </w:rPr>
    </w:lvl>
    <w:lvl w:ilvl="8">
      <w:start w:val="0"/>
      <w:numFmt w:val="bullet"/>
      <w:lvlText w:val="•"/>
      <w:lvlJc w:val="left"/>
      <w:pPr>
        <w:ind w:left="7836" w:hanging="487"/>
      </w:pPr>
      <w:rPr>
        <w:rFonts w:hint="default"/>
      </w:rPr>
    </w:lvl>
  </w:abstractNum>
  <w:abstractNum w:abstractNumId="3">
    <w:multiLevelType w:val="hybridMultilevel"/>
    <w:lvl w:ilvl="0">
      <w:start w:val="0"/>
      <w:numFmt w:val="bullet"/>
      <w:lvlText w:val="☐"/>
      <w:lvlJc w:val="left"/>
      <w:pPr>
        <w:ind w:left="905" w:hanging="424"/>
      </w:pPr>
      <w:rPr>
        <w:rFonts w:hint="default" w:ascii="MS Gothic" w:hAnsi="MS Gothic" w:eastAsia="MS Gothic" w:cs="MS Gothic"/>
        <w:w w:val="100"/>
        <w:sz w:val="36"/>
        <w:szCs w:val="36"/>
      </w:rPr>
    </w:lvl>
    <w:lvl w:ilvl="1">
      <w:start w:val="0"/>
      <w:numFmt w:val="bullet"/>
      <w:lvlText w:val="•"/>
      <w:lvlJc w:val="left"/>
      <w:pPr>
        <w:ind w:left="1761" w:hanging="424"/>
      </w:pPr>
      <w:rPr>
        <w:rFonts w:hint="default"/>
      </w:rPr>
    </w:lvl>
    <w:lvl w:ilvl="2">
      <w:start w:val="0"/>
      <w:numFmt w:val="bullet"/>
      <w:lvlText w:val="•"/>
      <w:lvlJc w:val="left"/>
      <w:pPr>
        <w:ind w:left="2623" w:hanging="424"/>
      </w:pPr>
      <w:rPr>
        <w:rFonts w:hint="default"/>
      </w:rPr>
    </w:lvl>
    <w:lvl w:ilvl="3">
      <w:start w:val="0"/>
      <w:numFmt w:val="bullet"/>
      <w:lvlText w:val="•"/>
      <w:lvlJc w:val="left"/>
      <w:pPr>
        <w:ind w:left="3484" w:hanging="424"/>
      </w:pPr>
      <w:rPr>
        <w:rFonts w:hint="default"/>
      </w:rPr>
    </w:lvl>
    <w:lvl w:ilvl="4">
      <w:start w:val="0"/>
      <w:numFmt w:val="bullet"/>
      <w:lvlText w:val="•"/>
      <w:lvlJc w:val="left"/>
      <w:pPr>
        <w:ind w:left="4346" w:hanging="424"/>
      </w:pPr>
      <w:rPr>
        <w:rFonts w:hint="default"/>
      </w:rPr>
    </w:lvl>
    <w:lvl w:ilvl="5">
      <w:start w:val="0"/>
      <w:numFmt w:val="bullet"/>
      <w:lvlText w:val="•"/>
      <w:lvlJc w:val="left"/>
      <w:pPr>
        <w:ind w:left="5207" w:hanging="424"/>
      </w:pPr>
      <w:rPr>
        <w:rFonts w:hint="default"/>
      </w:rPr>
    </w:lvl>
    <w:lvl w:ilvl="6">
      <w:start w:val="0"/>
      <w:numFmt w:val="bullet"/>
      <w:lvlText w:val="•"/>
      <w:lvlJc w:val="left"/>
      <w:pPr>
        <w:ind w:left="6069" w:hanging="424"/>
      </w:pPr>
      <w:rPr>
        <w:rFonts w:hint="default"/>
      </w:rPr>
    </w:lvl>
    <w:lvl w:ilvl="7">
      <w:start w:val="0"/>
      <w:numFmt w:val="bullet"/>
      <w:lvlText w:val="•"/>
      <w:lvlJc w:val="left"/>
      <w:pPr>
        <w:ind w:left="6930" w:hanging="424"/>
      </w:pPr>
      <w:rPr>
        <w:rFonts w:hint="default"/>
      </w:rPr>
    </w:lvl>
    <w:lvl w:ilvl="8">
      <w:start w:val="0"/>
      <w:numFmt w:val="bullet"/>
      <w:lvlText w:val="•"/>
      <w:lvlJc w:val="left"/>
      <w:pPr>
        <w:ind w:left="7792" w:hanging="424"/>
      </w:pPr>
      <w:rPr>
        <w:rFonts w:hint="default"/>
      </w:rPr>
    </w:lvl>
  </w:abstractNum>
  <w:abstractNum w:abstractNumId="2">
    <w:multiLevelType w:val="hybridMultilevel"/>
    <w:lvl w:ilvl="0">
      <w:start w:val="0"/>
      <w:numFmt w:val="bullet"/>
      <w:lvlText w:val="☐"/>
      <w:lvlJc w:val="left"/>
      <w:pPr>
        <w:ind w:left="905" w:hanging="424"/>
      </w:pPr>
      <w:rPr>
        <w:rFonts w:hint="default" w:ascii="MS Gothic" w:hAnsi="MS Gothic" w:eastAsia="MS Gothic" w:cs="MS Gothic"/>
        <w:w w:val="100"/>
        <w:sz w:val="36"/>
        <w:szCs w:val="36"/>
      </w:rPr>
    </w:lvl>
    <w:lvl w:ilvl="1">
      <w:start w:val="0"/>
      <w:numFmt w:val="bullet"/>
      <w:lvlText w:val="•"/>
      <w:lvlJc w:val="left"/>
      <w:pPr>
        <w:ind w:left="1761" w:hanging="424"/>
      </w:pPr>
      <w:rPr>
        <w:rFonts w:hint="default"/>
      </w:rPr>
    </w:lvl>
    <w:lvl w:ilvl="2">
      <w:start w:val="0"/>
      <w:numFmt w:val="bullet"/>
      <w:lvlText w:val="•"/>
      <w:lvlJc w:val="left"/>
      <w:pPr>
        <w:ind w:left="2623" w:hanging="424"/>
      </w:pPr>
      <w:rPr>
        <w:rFonts w:hint="default"/>
      </w:rPr>
    </w:lvl>
    <w:lvl w:ilvl="3">
      <w:start w:val="0"/>
      <w:numFmt w:val="bullet"/>
      <w:lvlText w:val="•"/>
      <w:lvlJc w:val="left"/>
      <w:pPr>
        <w:ind w:left="3484" w:hanging="424"/>
      </w:pPr>
      <w:rPr>
        <w:rFonts w:hint="default"/>
      </w:rPr>
    </w:lvl>
    <w:lvl w:ilvl="4">
      <w:start w:val="0"/>
      <w:numFmt w:val="bullet"/>
      <w:lvlText w:val="•"/>
      <w:lvlJc w:val="left"/>
      <w:pPr>
        <w:ind w:left="4346" w:hanging="424"/>
      </w:pPr>
      <w:rPr>
        <w:rFonts w:hint="default"/>
      </w:rPr>
    </w:lvl>
    <w:lvl w:ilvl="5">
      <w:start w:val="0"/>
      <w:numFmt w:val="bullet"/>
      <w:lvlText w:val="•"/>
      <w:lvlJc w:val="left"/>
      <w:pPr>
        <w:ind w:left="5207" w:hanging="424"/>
      </w:pPr>
      <w:rPr>
        <w:rFonts w:hint="default"/>
      </w:rPr>
    </w:lvl>
    <w:lvl w:ilvl="6">
      <w:start w:val="0"/>
      <w:numFmt w:val="bullet"/>
      <w:lvlText w:val="•"/>
      <w:lvlJc w:val="left"/>
      <w:pPr>
        <w:ind w:left="6069" w:hanging="424"/>
      </w:pPr>
      <w:rPr>
        <w:rFonts w:hint="default"/>
      </w:rPr>
    </w:lvl>
    <w:lvl w:ilvl="7">
      <w:start w:val="0"/>
      <w:numFmt w:val="bullet"/>
      <w:lvlText w:val="•"/>
      <w:lvlJc w:val="left"/>
      <w:pPr>
        <w:ind w:left="6930" w:hanging="424"/>
      </w:pPr>
      <w:rPr>
        <w:rFonts w:hint="default"/>
      </w:rPr>
    </w:lvl>
    <w:lvl w:ilvl="8">
      <w:start w:val="0"/>
      <w:numFmt w:val="bullet"/>
      <w:lvlText w:val="•"/>
      <w:lvlJc w:val="left"/>
      <w:pPr>
        <w:ind w:left="7792" w:hanging="424"/>
      </w:pPr>
      <w:rPr>
        <w:rFonts w:hint="default"/>
      </w:rPr>
    </w:lvl>
  </w:abstractNum>
  <w:abstractNum w:abstractNumId="1">
    <w:multiLevelType w:val="hybridMultilevel"/>
    <w:lvl w:ilvl="0">
      <w:start w:val="0"/>
      <w:numFmt w:val="bullet"/>
      <w:lvlText w:val="☐"/>
      <w:lvlJc w:val="left"/>
      <w:pPr>
        <w:ind w:left="1121" w:hanging="487"/>
      </w:pPr>
      <w:rPr>
        <w:rFonts w:hint="default" w:ascii="MS Gothic" w:hAnsi="MS Gothic" w:eastAsia="MS Gothic" w:cs="MS Gothic"/>
        <w:w w:val="100"/>
        <w:sz w:val="36"/>
        <w:szCs w:val="36"/>
      </w:rPr>
    </w:lvl>
    <w:lvl w:ilvl="1">
      <w:start w:val="0"/>
      <w:numFmt w:val="bullet"/>
      <w:lvlText w:val="•"/>
      <w:lvlJc w:val="left"/>
      <w:pPr>
        <w:ind w:left="1959" w:hanging="487"/>
      </w:pPr>
      <w:rPr>
        <w:rFonts w:hint="default"/>
      </w:rPr>
    </w:lvl>
    <w:lvl w:ilvl="2">
      <w:start w:val="0"/>
      <w:numFmt w:val="bullet"/>
      <w:lvlText w:val="•"/>
      <w:lvlJc w:val="left"/>
      <w:pPr>
        <w:ind w:left="2799" w:hanging="487"/>
      </w:pPr>
      <w:rPr>
        <w:rFonts w:hint="default"/>
      </w:rPr>
    </w:lvl>
    <w:lvl w:ilvl="3">
      <w:start w:val="0"/>
      <w:numFmt w:val="bullet"/>
      <w:lvlText w:val="•"/>
      <w:lvlJc w:val="left"/>
      <w:pPr>
        <w:ind w:left="3638" w:hanging="487"/>
      </w:pPr>
      <w:rPr>
        <w:rFonts w:hint="default"/>
      </w:rPr>
    </w:lvl>
    <w:lvl w:ilvl="4">
      <w:start w:val="0"/>
      <w:numFmt w:val="bullet"/>
      <w:lvlText w:val="•"/>
      <w:lvlJc w:val="left"/>
      <w:pPr>
        <w:ind w:left="4478" w:hanging="487"/>
      </w:pPr>
      <w:rPr>
        <w:rFonts w:hint="default"/>
      </w:rPr>
    </w:lvl>
    <w:lvl w:ilvl="5">
      <w:start w:val="0"/>
      <w:numFmt w:val="bullet"/>
      <w:lvlText w:val="•"/>
      <w:lvlJc w:val="left"/>
      <w:pPr>
        <w:ind w:left="5317" w:hanging="487"/>
      </w:pPr>
      <w:rPr>
        <w:rFonts w:hint="default"/>
      </w:rPr>
    </w:lvl>
    <w:lvl w:ilvl="6">
      <w:start w:val="0"/>
      <w:numFmt w:val="bullet"/>
      <w:lvlText w:val="•"/>
      <w:lvlJc w:val="left"/>
      <w:pPr>
        <w:ind w:left="6157" w:hanging="487"/>
      </w:pPr>
      <w:rPr>
        <w:rFonts w:hint="default"/>
      </w:rPr>
    </w:lvl>
    <w:lvl w:ilvl="7">
      <w:start w:val="0"/>
      <w:numFmt w:val="bullet"/>
      <w:lvlText w:val="•"/>
      <w:lvlJc w:val="left"/>
      <w:pPr>
        <w:ind w:left="6996" w:hanging="487"/>
      </w:pPr>
      <w:rPr>
        <w:rFonts w:hint="default"/>
      </w:rPr>
    </w:lvl>
    <w:lvl w:ilvl="8">
      <w:start w:val="0"/>
      <w:numFmt w:val="bullet"/>
      <w:lvlText w:val="•"/>
      <w:lvlJc w:val="left"/>
      <w:pPr>
        <w:ind w:left="7836" w:hanging="487"/>
      </w:pPr>
      <w:rPr>
        <w:rFonts w:hint="default"/>
      </w:rPr>
    </w:lvl>
  </w:abstractNum>
  <w:abstractNum w:abstractNumId="0">
    <w:multiLevelType w:val="hybridMultilevel"/>
    <w:lvl w:ilvl="0">
      <w:start w:val="0"/>
      <w:numFmt w:val="bullet"/>
      <w:lvlText w:val="☐"/>
      <w:lvlJc w:val="left"/>
      <w:pPr>
        <w:ind w:left="1209" w:hanging="550"/>
      </w:pPr>
      <w:rPr>
        <w:rFonts w:hint="default" w:ascii="MS Gothic" w:hAnsi="MS Gothic" w:eastAsia="MS Gothic" w:cs="MS Gothic"/>
        <w:w w:val="100"/>
        <w:sz w:val="36"/>
        <w:szCs w:val="36"/>
      </w:rPr>
    </w:lvl>
    <w:lvl w:ilvl="1">
      <w:start w:val="0"/>
      <w:numFmt w:val="bullet"/>
      <w:lvlText w:val="•"/>
      <w:lvlJc w:val="left"/>
      <w:pPr>
        <w:ind w:left="2032" w:hanging="550"/>
      </w:pPr>
      <w:rPr>
        <w:rFonts w:hint="default"/>
      </w:rPr>
    </w:lvl>
    <w:lvl w:ilvl="2">
      <w:start w:val="0"/>
      <w:numFmt w:val="bullet"/>
      <w:lvlText w:val="•"/>
      <w:lvlJc w:val="left"/>
      <w:pPr>
        <w:ind w:left="2864" w:hanging="550"/>
      </w:pPr>
      <w:rPr>
        <w:rFonts w:hint="default"/>
      </w:rPr>
    </w:lvl>
    <w:lvl w:ilvl="3">
      <w:start w:val="0"/>
      <w:numFmt w:val="bullet"/>
      <w:lvlText w:val="•"/>
      <w:lvlJc w:val="left"/>
      <w:pPr>
        <w:ind w:left="3696" w:hanging="550"/>
      </w:pPr>
      <w:rPr>
        <w:rFonts w:hint="default"/>
      </w:rPr>
    </w:lvl>
    <w:lvl w:ilvl="4">
      <w:start w:val="0"/>
      <w:numFmt w:val="bullet"/>
      <w:lvlText w:val="•"/>
      <w:lvlJc w:val="left"/>
      <w:pPr>
        <w:ind w:left="4528" w:hanging="550"/>
      </w:pPr>
      <w:rPr>
        <w:rFonts w:hint="default"/>
      </w:rPr>
    </w:lvl>
    <w:lvl w:ilvl="5">
      <w:start w:val="0"/>
      <w:numFmt w:val="bullet"/>
      <w:lvlText w:val="•"/>
      <w:lvlJc w:val="left"/>
      <w:pPr>
        <w:ind w:left="5360" w:hanging="550"/>
      </w:pPr>
      <w:rPr>
        <w:rFonts w:hint="default"/>
      </w:rPr>
    </w:lvl>
    <w:lvl w:ilvl="6">
      <w:start w:val="0"/>
      <w:numFmt w:val="bullet"/>
      <w:lvlText w:val="•"/>
      <w:lvlJc w:val="left"/>
      <w:pPr>
        <w:ind w:left="6192" w:hanging="550"/>
      </w:pPr>
      <w:rPr>
        <w:rFonts w:hint="default"/>
      </w:rPr>
    </w:lvl>
    <w:lvl w:ilvl="7">
      <w:start w:val="0"/>
      <w:numFmt w:val="bullet"/>
      <w:lvlText w:val="•"/>
      <w:lvlJc w:val="left"/>
      <w:pPr>
        <w:ind w:left="7024" w:hanging="550"/>
      </w:pPr>
      <w:rPr>
        <w:rFonts w:hint="default"/>
      </w:rPr>
    </w:lvl>
    <w:lvl w:ilvl="8">
      <w:start w:val="0"/>
      <w:numFmt w:val="bullet"/>
      <w:lvlText w:val="•"/>
      <w:lvlJc w:val="left"/>
      <w:pPr>
        <w:ind w:left="7856" w:hanging="55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8"/>
      <w:szCs w:val="28"/>
    </w:rPr>
  </w:style>
  <w:style w:styleId="Heading1" w:type="paragraph">
    <w:name w:val="Heading 1"/>
    <w:basedOn w:val="Normal"/>
    <w:uiPriority w:val="1"/>
    <w:qFormat/>
    <w:pPr>
      <w:ind w:left="165"/>
      <w:outlineLvl w:val="1"/>
    </w:pPr>
    <w:rPr>
      <w:rFonts w:ascii="Calibri" w:hAnsi="Calibri" w:eastAsia="Calibri" w:cs="Calibri"/>
      <w:b/>
      <w:bCs/>
      <w:sz w:val="44"/>
      <w:szCs w:val="44"/>
    </w:rPr>
  </w:style>
  <w:style w:styleId="ListParagraph" w:type="paragraph">
    <w:name w:val="List Paragraph"/>
    <w:basedOn w:val="Normal"/>
    <w:uiPriority w:val="1"/>
    <w:qFormat/>
    <w:pPr>
      <w:ind w:left="240"/>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UA.Email@dhsoha.state.or.u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OAA-FCSP Assessment-Tool 2021-2022.docx</dc:title>
  <dcterms:created xsi:type="dcterms:W3CDTF">2022-01-14T15:31:49Z</dcterms:created>
  <dcterms:modified xsi:type="dcterms:W3CDTF">2022-01-14T15:31:49Z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LastSaved">
    <vt:filetime>2022-01-14T00:00:00Z</vt:filetime>
  </property>
</Properties>
</file>